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33E7E" w14:textId="6DD1561E" w:rsidR="002C7CAB" w:rsidRPr="0030288E" w:rsidRDefault="00F17F29" w:rsidP="00257452">
      <w:pPr>
        <w:tabs>
          <w:tab w:val="left" w:pos="10490"/>
          <w:tab w:val="left" w:pos="10773"/>
        </w:tabs>
        <w:jc w:val="right"/>
        <w:rPr>
          <w:sz w:val="24"/>
          <w:szCs w:val="24"/>
        </w:rPr>
      </w:pPr>
      <w:r w:rsidRPr="0030288E">
        <w:rPr>
          <w:sz w:val="24"/>
          <w:szCs w:val="24"/>
        </w:rPr>
        <w:t>УТВЕРЖДАЮ:</w:t>
      </w:r>
    </w:p>
    <w:p w14:paraId="3417B8E6" w14:textId="77777777" w:rsidR="00F17F29" w:rsidRPr="0030288E" w:rsidRDefault="00F17F29" w:rsidP="00257452">
      <w:pPr>
        <w:tabs>
          <w:tab w:val="left" w:pos="10490"/>
          <w:tab w:val="left" w:pos="10773"/>
        </w:tabs>
        <w:jc w:val="right"/>
        <w:rPr>
          <w:sz w:val="24"/>
          <w:szCs w:val="24"/>
        </w:rPr>
      </w:pPr>
      <w:r w:rsidRPr="0030288E">
        <w:rPr>
          <w:sz w:val="24"/>
          <w:szCs w:val="24"/>
        </w:rPr>
        <w:t xml:space="preserve">Главный инженер </w:t>
      </w:r>
    </w:p>
    <w:p w14:paraId="12E1B6F6" w14:textId="0D1D18FD" w:rsidR="00F17F29" w:rsidRPr="0030288E" w:rsidRDefault="00F17F29" w:rsidP="00257452">
      <w:pPr>
        <w:tabs>
          <w:tab w:val="left" w:pos="10490"/>
          <w:tab w:val="left" w:pos="10773"/>
        </w:tabs>
        <w:jc w:val="right"/>
        <w:rPr>
          <w:sz w:val="24"/>
          <w:szCs w:val="24"/>
        </w:rPr>
      </w:pPr>
      <w:r w:rsidRPr="0030288E">
        <w:rPr>
          <w:sz w:val="24"/>
          <w:szCs w:val="24"/>
        </w:rPr>
        <w:t>АО «</w:t>
      </w:r>
      <w:proofErr w:type="spellStart"/>
      <w:r w:rsidRPr="0030288E">
        <w:rPr>
          <w:sz w:val="24"/>
          <w:szCs w:val="24"/>
        </w:rPr>
        <w:t>Энергосервис</w:t>
      </w:r>
      <w:proofErr w:type="spellEnd"/>
      <w:r w:rsidRPr="0030288E">
        <w:rPr>
          <w:sz w:val="24"/>
          <w:szCs w:val="24"/>
        </w:rPr>
        <w:t xml:space="preserve"> Волги»</w:t>
      </w:r>
    </w:p>
    <w:p w14:paraId="305455B0" w14:textId="23825479" w:rsidR="00F17F29" w:rsidRPr="0030288E" w:rsidRDefault="00F17F29" w:rsidP="00257452">
      <w:pPr>
        <w:tabs>
          <w:tab w:val="left" w:pos="10490"/>
          <w:tab w:val="left" w:pos="10773"/>
        </w:tabs>
        <w:jc w:val="right"/>
        <w:rPr>
          <w:sz w:val="24"/>
          <w:szCs w:val="24"/>
        </w:rPr>
      </w:pPr>
      <w:r w:rsidRPr="0030288E">
        <w:rPr>
          <w:sz w:val="24"/>
          <w:szCs w:val="24"/>
        </w:rPr>
        <w:t>____________В.Б. Минаев</w:t>
      </w:r>
    </w:p>
    <w:p w14:paraId="040DF948" w14:textId="77777777" w:rsidR="00F17F29" w:rsidRDefault="00F17F29" w:rsidP="00257452">
      <w:pPr>
        <w:tabs>
          <w:tab w:val="left" w:pos="10490"/>
          <w:tab w:val="left" w:pos="10773"/>
        </w:tabs>
        <w:jc w:val="right"/>
        <w:rPr>
          <w:color w:val="FF0000"/>
          <w:sz w:val="24"/>
          <w:szCs w:val="24"/>
        </w:rPr>
      </w:pPr>
    </w:p>
    <w:p w14:paraId="20270D87" w14:textId="77777777" w:rsidR="00CF3672" w:rsidRDefault="00CF3672" w:rsidP="00257452">
      <w:pPr>
        <w:tabs>
          <w:tab w:val="left" w:pos="10490"/>
          <w:tab w:val="left" w:pos="10773"/>
        </w:tabs>
        <w:jc w:val="center"/>
        <w:rPr>
          <w:b/>
          <w:sz w:val="24"/>
          <w:szCs w:val="24"/>
        </w:rPr>
      </w:pPr>
    </w:p>
    <w:p w14:paraId="7B8FA75D" w14:textId="3710F22A" w:rsidR="002C7CAB" w:rsidRPr="004B1E95" w:rsidRDefault="002C7CAB" w:rsidP="00257452">
      <w:pPr>
        <w:tabs>
          <w:tab w:val="left" w:pos="10490"/>
          <w:tab w:val="left" w:pos="10773"/>
        </w:tabs>
        <w:jc w:val="center"/>
        <w:rPr>
          <w:b/>
          <w:sz w:val="24"/>
          <w:szCs w:val="24"/>
        </w:rPr>
      </w:pPr>
      <w:r w:rsidRPr="004B1E95">
        <w:rPr>
          <w:b/>
          <w:sz w:val="24"/>
          <w:szCs w:val="24"/>
        </w:rPr>
        <w:t>ТЕХНИЧЕСКОЕ ЗАДАНИЕ</w:t>
      </w:r>
    </w:p>
    <w:p w14:paraId="46BBEC5E" w14:textId="77777777" w:rsidR="002B5B92" w:rsidRPr="004B1E95" w:rsidRDefault="002B5B92" w:rsidP="00257452">
      <w:pPr>
        <w:tabs>
          <w:tab w:val="left" w:pos="10490"/>
          <w:tab w:val="left" w:pos="10773"/>
        </w:tabs>
        <w:jc w:val="center"/>
        <w:rPr>
          <w:sz w:val="22"/>
          <w:szCs w:val="22"/>
        </w:rPr>
      </w:pPr>
      <w:r w:rsidRPr="004B1E95">
        <w:rPr>
          <w:sz w:val="22"/>
          <w:szCs w:val="22"/>
        </w:rPr>
        <w:t>на разработку проектной и рабочей документации и выполнение</w:t>
      </w:r>
    </w:p>
    <w:p w14:paraId="32679AD4" w14:textId="77777777" w:rsidR="002B5B92" w:rsidRPr="004B1E95" w:rsidRDefault="002B5B92" w:rsidP="00257452">
      <w:pPr>
        <w:tabs>
          <w:tab w:val="left" w:pos="10490"/>
          <w:tab w:val="left" w:pos="10773"/>
        </w:tabs>
        <w:jc w:val="center"/>
        <w:rPr>
          <w:sz w:val="22"/>
          <w:szCs w:val="22"/>
        </w:rPr>
      </w:pPr>
      <w:r w:rsidRPr="004B1E95">
        <w:rPr>
          <w:sz w:val="22"/>
          <w:szCs w:val="22"/>
        </w:rPr>
        <w:t xml:space="preserve"> строительно-монтажных и пусконаладочных работ </w:t>
      </w:r>
    </w:p>
    <w:p w14:paraId="4BAB9832" w14:textId="06367561" w:rsidR="002B5B92" w:rsidRPr="004B1E95" w:rsidRDefault="002B5B92" w:rsidP="00257452">
      <w:pPr>
        <w:tabs>
          <w:tab w:val="left" w:pos="10490"/>
          <w:tab w:val="left" w:pos="10773"/>
        </w:tabs>
        <w:jc w:val="center"/>
        <w:rPr>
          <w:sz w:val="22"/>
          <w:szCs w:val="22"/>
        </w:rPr>
      </w:pPr>
      <w:r w:rsidRPr="004B1E95">
        <w:rPr>
          <w:sz w:val="22"/>
          <w:szCs w:val="22"/>
        </w:rPr>
        <w:t xml:space="preserve">по объекту </w:t>
      </w:r>
      <w:proofErr w:type="spellStart"/>
      <w:r w:rsidR="007A1FC7" w:rsidRPr="004B1E95">
        <w:rPr>
          <w:sz w:val="22"/>
          <w:szCs w:val="22"/>
        </w:rPr>
        <w:t>Прихоперского</w:t>
      </w:r>
      <w:proofErr w:type="spellEnd"/>
      <w:r w:rsidR="007A1FC7" w:rsidRPr="004B1E95">
        <w:rPr>
          <w:sz w:val="22"/>
          <w:szCs w:val="22"/>
        </w:rPr>
        <w:t xml:space="preserve"> </w:t>
      </w:r>
      <w:proofErr w:type="gramStart"/>
      <w:r w:rsidR="007A1FC7" w:rsidRPr="004B1E95">
        <w:rPr>
          <w:sz w:val="22"/>
          <w:szCs w:val="22"/>
        </w:rPr>
        <w:t>ПО филиала</w:t>
      </w:r>
      <w:proofErr w:type="gramEnd"/>
      <w:r w:rsidR="007A1FC7" w:rsidRPr="004B1E95">
        <w:rPr>
          <w:sz w:val="22"/>
          <w:szCs w:val="22"/>
        </w:rPr>
        <w:t xml:space="preserve"> ПАО «</w:t>
      </w:r>
      <w:proofErr w:type="spellStart"/>
      <w:r w:rsidR="007A1FC7" w:rsidRPr="004B1E95">
        <w:rPr>
          <w:sz w:val="22"/>
          <w:szCs w:val="22"/>
        </w:rPr>
        <w:t>Россети</w:t>
      </w:r>
      <w:proofErr w:type="spellEnd"/>
      <w:r w:rsidR="007A1FC7" w:rsidRPr="004B1E95">
        <w:rPr>
          <w:sz w:val="22"/>
          <w:szCs w:val="22"/>
        </w:rPr>
        <w:t xml:space="preserve"> Волга» - «Саратовские РС</w:t>
      </w:r>
      <w:r w:rsidRPr="004B1E95">
        <w:rPr>
          <w:sz w:val="22"/>
          <w:szCs w:val="22"/>
        </w:rPr>
        <w:t xml:space="preserve">» </w:t>
      </w:r>
    </w:p>
    <w:p w14:paraId="4569DBC0" w14:textId="77777777" w:rsidR="002B5B92" w:rsidRPr="004B1E95" w:rsidRDefault="002B5B92" w:rsidP="00257452">
      <w:pPr>
        <w:tabs>
          <w:tab w:val="left" w:pos="10490"/>
          <w:tab w:val="left" w:pos="10773"/>
        </w:tabs>
        <w:jc w:val="center"/>
        <w:rPr>
          <w:b/>
          <w:sz w:val="22"/>
          <w:szCs w:val="22"/>
        </w:rPr>
      </w:pPr>
    </w:p>
    <w:p w14:paraId="092020CE" w14:textId="149D9902" w:rsidR="002B5B92" w:rsidRPr="001F541D" w:rsidRDefault="002B5B92" w:rsidP="00E568EE">
      <w:pPr>
        <w:tabs>
          <w:tab w:val="left" w:pos="10490"/>
          <w:tab w:val="left" w:pos="10773"/>
        </w:tabs>
        <w:ind w:firstLine="709"/>
        <w:jc w:val="both"/>
        <w:rPr>
          <w:sz w:val="22"/>
          <w:szCs w:val="22"/>
        </w:rPr>
      </w:pPr>
      <w:r w:rsidRPr="004B1E95">
        <w:rPr>
          <w:b/>
          <w:sz w:val="22"/>
          <w:szCs w:val="22"/>
        </w:rPr>
        <w:t xml:space="preserve">Наименование объекта: </w:t>
      </w:r>
      <w:r w:rsidRPr="001F541D">
        <w:rPr>
          <w:sz w:val="22"/>
          <w:szCs w:val="22"/>
        </w:rPr>
        <w:t>«</w:t>
      </w:r>
      <w:r w:rsidR="007A1FC7" w:rsidRPr="001F541D">
        <w:rPr>
          <w:sz w:val="22"/>
          <w:szCs w:val="22"/>
        </w:rPr>
        <w:t>Реконструкция (переустройство) ВЛ-1</w:t>
      </w:r>
      <w:r w:rsidR="00D5371D" w:rsidRPr="001F541D">
        <w:rPr>
          <w:sz w:val="22"/>
          <w:szCs w:val="22"/>
        </w:rPr>
        <w:t xml:space="preserve">0кВ Л 1003 ПС 35кВ </w:t>
      </w:r>
      <w:proofErr w:type="spellStart"/>
      <w:r w:rsidR="00D5371D" w:rsidRPr="001F541D">
        <w:rPr>
          <w:sz w:val="22"/>
          <w:szCs w:val="22"/>
        </w:rPr>
        <w:t>Новосельская</w:t>
      </w:r>
      <w:proofErr w:type="spellEnd"/>
      <w:r w:rsidR="007A1FC7" w:rsidRPr="001F541D">
        <w:rPr>
          <w:sz w:val="22"/>
          <w:szCs w:val="22"/>
        </w:rPr>
        <w:t xml:space="preserve"> </w:t>
      </w:r>
      <w:proofErr w:type="spellStart"/>
      <w:r w:rsidR="007A1FC7" w:rsidRPr="001F541D">
        <w:rPr>
          <w:sz w:val="22"/>
          <w:szCs w:val="22"/>
        </w:rPr>
        <w:t>с.Новосельское</w:t>
      </w:r>
      <w:proofErr w:type="spellEnd"/>
      <w:r w:rsidR="007A1FC7" w:rsidRPr="001F541D">
        <w:rPr>
          <w:sz w:val="22"/>
          <w:szCs w:val="22"/>
        </w:rPr>
        <w:t xml:space="preserve"> </w:t>
      </w:r>
      <w:proofErr w:type="spellStart"/>
      <w:r w:rsidR="007A1FC7" w:rsidRPr="001F541D">
        <w:rPr>
          <w:sz w:val="22"/>
          <w:szCs w:val="22"/>
        </w:rPr>
        <w:t>Аркадакского</w:t>
      </w:r>
      <w:proofErr w:type="spellEnd"/>
      <w:r w:rsidR="007A1FC7" w:rsidRPr="001F541D">
        <w:rPr>
          <w:sz w:val="22"/>
          <w:szCs w:val="22"/>
        </w:rPr>
        <w:t xml:space="preserve"> райо</w:t>
      </w:r>
      <w:r w:rsidR="006837A2" w:rsidRPr="001F541D">
        <w:rPr>
          <w:sz w:val="22"/>
          <w:szCs w:val="22"/>
        </w:rPr>
        <w:t xml:space="preserve">на (соглашение о компенсации с </w:t>
      </w:r>
      <w:r w:rsidR="007A1FC7" w:rsidRPr="001F541D">
        <w:rPr>
          <w:sz w:val="22"/>
          <w:szCs w:val="22"/>
        </w:rPr>
        <w:t>ООО «ПРОАГРОТЕХ» № 2</w:t>
      </w:r>
      <w:r w:rsidR="000B5ECB">
        <w:rPr>
          <w:sz w:val="22"/>
          <w:szCs w:val="22"/>
        </w:rPr>
        <w:t>3</w:t>
      </w:r>
      <w:r w:rsidR="007A1FC7" w:rsidRPr="001F541D">
        <w:rPr>
          <w:sz w:val="22"/>
          <w:szCs w:val="22"/>
        </w:rPr>
        <w:t>91-000261) под ключ</w:t>
      </w:r>
      <w:r w:rsidRPr="001F541D">
        <w:rPr>
          <w:sz w:val="22"/>
          <w:szCs w:val="22"/>
        </w:rPr>
        <w:t>».</w:t>
      </w:r>
    </w:p>
    <w:p w14:paraId="30974053" w14:textId="77777777" w:rsidR="002B5B92" w:rsidRPr="008E4461" w:rsidRDefault="002B5B92" w:rsidP="00257452">
      <w:pPr>
        <w:tabs>
          <w:tab w:val="left" w:pos="10490"/>
          <w:tab w:val="left" w:pos="10773"/>
        </w:tabs>
        <w:jc w:val="center"/>
        <w:rPr>
          <w:b/>
          <w:color w:val="FF0000"/>
          <w:sz w:val="22"/>
          <w:szCs w:val="22"/>
        </w:rPr>
      </w:pPr>
    </w:p>
    <w:p w14:paraId="43CF773E" w14:textId="77777777" w:rsidR="002B5B92" w:rsidRPr="001E2B5B" w:rsidRDefault="002B5B92" w:rsidP="00257452">
      <w:pPr>
        <w:keepNext/>
        <w:tabs>
          <w:tab w:val="left" w:pos="10490"/>
          <w:tab w:val="left" w:pos="10773"/>
        </w:tabs>
        <w:ind w:firstLine="709"/>
        <w:jc w:val="both"/>
        <w:outlineLvl w:val="0"/>
        <w:rPr>
          <w:b/>
          <w:bCs/>
          <w:kern w:val="32"/>
          <w:sz w:val="22"/>
          <w:szCs w:val="22"/>
          <w:lang w:val="x-none" w:eastAsia="x-none"/>
        </w:rPr>
      </w:pPr>
      <w:r w:rsidRPr="001E2B5B">
        <w:rPr>
          <w:b/>
          <w:bCs/>
          <w:kern w:val="32"/>
          <w:sz w:val="22"/>
          <w:szCs w:val="22"/>
          <w:lang w:val="x-none" w:eastAsia="x-none"/>
        </w:rPr>
        <w:t>1. Основание на проведение работ.</w:t>
      </w:r>
    </w:p>
    <w:p w14:paraId="091E4D15" w14:textId="02007188" w:rsidR="002B5B92" w:rsidRPr="00441801" w:rsidRDefault="002B5B92" w:rsidP="00257452">
      <w:pPr>
        <w:tabs>
          <w:tab w:val="left" w:pos="10490"/>
          <w:tab w:val="left" w:pos="10773"/>
        </w:tabs>
        <w:ind w:firstLine="709"/>
        <w:jc w:val="both"/>
        <w:rPr>
          <w:sz w:val="22"/>
          <w:szCs w:val="22"/>
        </w:rPr>
      </w:pPr>
      <w:r w:rsidRPr="001F541D">
        <w:rPr>
          <w:sz w:val="22"/>
          <w:szCs w:val="22"/>
        </w:rPr>
        <w:t>1.1</w:t>
      </w:r>
      <w:r w:rsidR="001E2B5B" w:rsidRPr="001F541D">
        <w:rPr>
          <w:sz w:val="22"/>
          <w:szCs w:val="22"/>
        </w:rPr>
        <w:t>.</w:t>
      </w:r>
      <w:r w:rsidRPr="001F541D">
        <w:rPr>
          <w:sz w:val="22"/>
          <w:szCs w:val="22"/>
        </w:rPr>
        <w:t xml:space="preserve"> </w:t>
      </w:r>
      <w:r w:rsidR="001F541D" w:rsidRPr="001F541D">
        <w:rPr>
          <w:sz w:val="22"/>
          <w:szCs w:val="22"/>
        </w:rPr>
        <w:t xml:space="preserve">Основанием для проведения работ </w:t>
      </w:r>
      <w:r w:rsidRPr="001F541D">
        <w:rPr>
          <w:sz w:val="22"/>
          <w:szCs w:val="22"/>
        </w:rPr>
        <w:t>по объекту</w:t>
      </w:r>
      <w:r w:rsidR="001F541D" w:rsidRPr="001F541D">
        <w:rPr>
          <w:sz w:val="22"/>
          <w:szCs w:val="22"/>
        </w:rPr>
        <w:t>:</w:t>
      </w:r>
      <w:r w:rsidRPr="001F541D">
        <w:rPr>
          <w:sz w:val="22"/>
          <w:szCs w:val="22"/>
        </w:rPr>
        <w:t xml:space="preserve"> </w:t>
      </w:r>
      <w:r w:rsidR="001F541D" w:rsidRPr="001F541D">
        <w:rPr>
          <w:sz w:val="22"/>
          <w:szCs w:val="22"/>
        </w:rPr>
        <w:t>«</w:t>
      </w:r>
      <w:r w:rsidR="00D5371D" w:rsidRPr="001F541D">
        <w:rPr>
          <w:sz w:val="22"/>
          <w:szCs w:val="22"/>
        </w:rPr>
        <w:t xml:space="preserve">Реконструкция (переустройство) ВЛ-10кВ Л 1003 ПС 35кВ </w:t>
      </w:r>
      <w:proofErr w:type="spellStart"/>
      <w:r w:rsidR="00D5371D" w:rsidRPr="001F541D">
        <w:rPr>
          <w:sz w:val="22"/>
          <w:szCs w:val="22"/>
        </w:rPr>
        <w:t>Новосельская</w:t>
      </w:r>
      <w:proofErr w:type="spellEnd"/>
      <w:r w:rsidR="00D5371D" w:rsidRPr="001F541D">
        <w:rPr>
          <w:sz w:val="22"/>
          <w:szCs w:val="22"/>
        </w:rPr>
        <w:t xml:space="preserve"> </w:t>
      </w:r>
      <w:proofErr w:type="spellStart"/>
      <w:r w:rsidR="00D5371D" w:rsidRPr="001F541D">
        <w:rPr>
          <w:sz w:val="22"/>
          <w:szCs w:val="22"/>
        </w:rPr>
        <w:t>с.Новосельское</w:t>
      </w:r>
      <w:proofErr w:type="spellEnd"/>
      <w:r w:rsidR="00D5371D" w:rsidRPr="001F541D">
        <w:rPr>
          <w:sz w:val="22"/>
          <w:szCs w:val="22"/>
        </w:rPr>
        <w:t xml:space="preserve"> </w:t>
      </w:r>
      <w:proofErr w:type="spellStart"/>
      <w:r w:rsidR="00D5371D" w:rsidRPr="001F541D">
        <w:rPr>
          <w:sz w:val="22"/>
          <w:szCs w:val="22"/>
        </w:rPr>
        <w:t>Аркадакского</w:t>
      </w:r>
      <w:proofErr w:type="spellEnd"/>
      <w:r w:rsidR="00D5371D" w:rsidRPr="001F541D">
        <w:rPr>
          <w:sz w:val="22"/>
          <w:szCs w:val="22"/>
        </w:rPr>
        <w:t xml:space="preserve"> района (соглашение о компенсации с ООО «ПРОАГРОТЕХ» № 2</w:t>
      </w:r>
      <w:r w:rsidR="002823EF">
        <w:rPr>
          <w:sz w:val="22"/>
          <w:szCs w:val="22"/>
        </w:rPr>
        <w:t>3</w:t>
      </w:r>
      <w:r w:rsidR="00D5371D" w:rsidRPr="001F541D">
        <w:rPr>
          <w:sz w:val="22"/>
          <w:szCs w:val="22"/>
        </w:rPr>
        <w:t>91-000261) под ключ</w:t>
      </w:r>
      <w:r w:rsidRPr="001F541D">
        <w:rPr>
          <w:sz w:val="22"/>
          <w:szCs w:val="22"/>
        </w:rPr>
        <w:t>»</w:t>
      </w:r>
      <w:r w:rsidR="001F541D" w:rsidRPr="001F541D">
        <w:rPr>
          <w:sz w:val="22"/>
          <w:szCs w:val="22"/>
        </w:rPr>
        <w:t xml:space="preserve"> служит</w:t>
      </w:r>
      <w:r w:rsidR="00E568EE" w:rsidRPr="001F541D">
        <w:t xml:space="preserve"> </w:t>
      </w:r>
      <w:r w:rsidR="001F541D" w:rsidRPr="001F541D">
        <w:rPr>
          <w:sz w:val="22"/>
          <w:szCs w:val="22"/>
        </w:rPr>
        <w:t xml:space="preserve">договор подряда </w:t>
      </w:r>
      <w:r w:rsidR="001F541D" w:rsidRPr="000B5ECB">
        <w:rPr>
          <w:sz w:val="22"/>
          <w:szCs w:val="22"/>
        </w:rPr>
        <w:t>№</w:t>
      </w:r>
      <w:r w:rsidR="000B5ECB" w:rsidRPr="000B5ECB">
        <w:rPr>
          <w:sz w:val="22"/>
          <w:szCs w:val="22"/>
        </w:rPr>
        <w:t xml:space="preserve"> 2391</w:t>
      </w:r>
      <w:r w:rsidR="001F541D" w:rsidRPr="000B5ECB">
        <w:rPr>
          <w:sz w:val="22"/>
          <w:szCs w:val="22"/>
        </w:rPr>
        <w:t>-</w:t>
      </w:r>
      <w:r w:rsidR="000B5ECB" w:rsidRPr="000B5ECB">
        <w:rPr>
          <w:sz w:val="22"/>
          <w:szCs w:val="22"/>
        </w:rPr>
        <w:t>001903</w:t>
      </w:r>
      <w:r w:rsidR="001F541D" w:rsidRPr="000B5ECB">
        <w:rPr>
          <w:sz w:val="22"/>
          <w:szCs w:val="22"/>
        </w:rPr>
        <w:t xml:space="preserve"> от </w:t>
      </w:r>
      <w:r w:rsidR="000B5ECB" w:rsidRPr="000B5ECB">
        <w:rPr>
          <w:sz w:val="22"/>
          <w:szCs w:val="22"/>
        </w:rPr>
        <w:t>16.11</w:t>
      </w:r>
      <w:r w:rsidR="001F541D" w:rsidRPr="000B5ECB">
        <w:rPr>
          <w:sz w:val="22"/>
          <w:szCs w:val="22"/>
        </w:rPr>
        <w:t xml:space="preserve">.2023г. на </w:t>
      </w:r>
      <w:r w:rsidR="001F541D" w:rsidRPr="00441801">
        <w:rPr>
          <w:sz w:val="22"/>
          <w:szCs w:val="22"/>
        </w:rPr>
        <w:t xml:space="preserve">выполнение работ </w:t>
      </w:r>
      <w:r w:rsidR="00441801" w:rsidRPr="00441801">
        <w:rPr>
          <w:sz w:val="22"/>
          <w:szCs w:val="22"/>
        </w:rPr>
        <w:t>«</w:t>
      </w:r>
      <w:r w:rsidR="001F541D" w:rsidRPr="00441801">
        <w:rPr>
          <w:sz w:val="22"/>
          <w:szCs w:val="22"/>
        </w:rPr>
        <w:t>под ключ</w:t>
      </w:r>
      <w:r w:rsidR="00441801" w:rsidRPr="00441801">
        <w:rPr>
          <w:sz w:val="22"/>
          <w:szCs w:val="22"/>
        </w:rPr>
        <w:t>»,</w:t>
      </w:r>
      <w:r w:rsidR="001F541D" w:rsidRPr="00441801">
        <w:rPr>
          <w:sz w:val="22"/>
          <w:szCs w:val="22"/>
        </w:rPr>
        <w:t xml:space="preserve"> </w:t>
      </w:r>
      <w:r w:rsidR="00E568EE" w:rsidRPr="00441801">
        <w:rPr>
          <w:sz w:val="22"/>
          <w:szCs w:val="22"/>
        </w:rPr>
        <w:t>заключенный между ПАО «</w:t>
      </w:r>
      <w:proofErr w:type="spellStart"/>
      <w:r w:rsidR="00E568EE" w:rsidRPr="00441801">
        <w:rPr>
          <w:sz w:val="22"/>
          <w:szCs w:val="22"/>
        </w:rPr>
        <w:t>Россети</w:t>
      </w:r>
      <w:proofErr w:type="spellEnd"/>
      <w:r w:rsidR="00E568EE" w:rsidRPr="00441801">
        <w:rPr>
          <w:sz w:val="22"/>
          <w:szCs w:val="22"/>
        </w:rPr>
        <w:t xml:space="preserve"> Волга» и АО «</w:t>
      </w:r>
      <w:proofErr w:type="spellStart"/>
      <w:r w:rsidR="00E568EE" w:rsidRPr="00441801">
        <w:rPr>
          <w:sz w:val="22"/>
          <w:szCs w:val="22"/>
        </w:rPr>
        <w:t>Энергосервис</w:t>
      </w:r>
      <w:proofErr w:type="spellEnd"/>
      <w:r w:rsidR="00E568EE" w:rsidRPr="00441801">
        <w:rPr>
          <w:sz w:val="22"/>
          <w:szCs w:val="22"/>
        </w:rPr>
        <w:t xml:space="preserve"> Волги»</w:t>
      </w:r>
      <w:r w:rsidRPr="00441801">
        <w:rPr>
          <w:sz w:val="22"/>
          <w:szCs w:val="22"/>
        </w:rPr>
        <w:t>.</w:t>
      </w:r>
    </w:p>
    <w:p w14:paraId="6A7FE403" w14:textId="77777777" w:rsidR="002B5B92" w:rsidRPr="008E4461" w:rsidRDefault="002B5B92" w:rsidP="00257452">
      <w:pPr>
        <w:tabs>
          <w:tab w:val="left" w:pos="10490"/>
          <w:tab w:val="left" w:pos="10773"/>
        </w:tabs>
        <w:ind w:firstLine="709"/>
        <w:jc w:val="both"/>
        <w:rPr>
          <w:color w:val="FF0000"/>
          <w:sz w:val="22"/>
          <w:szCs w:val="22"/>
        </w:rPr>
      </w:pPr>
    </w:p>
    <w:p w14:paraId="475B2892" w14:textId="51C2A327" w:rsidR="002B5B92" w:rsidRPr="0039478B" w:rsidRDefault="002B5B92" w:rsidP="00257452">
      <w:pPr>
        <w:keepNext/>
        <w:tabs>
          <w:tab w:val="left" w:pos="10490"/>
          <w:tab w:val="left" w:pos="10773"/>
        </w:tabs>
        <w:ind w:firstLine="709"/>
        <w:jc w:val="both"/>
        <w:outlineLvl w:val="0"/>
        <w:rPr>
          <w:b/>
          <w:bCs/>
          <w:kern w:val="32"/>
          <w:sz w:val="22"/>
          <w:szCs w:val="22"/>
          <w:lang w:val="x-none" w:eastAsia="x-none"/>
        </w:rPr>
      </w:pPr>
      <w:r w:rsidRPr="0039478B">
        <w:rPr>
          <w:b/>
          <w:bCs/>
          <w:kern w:val="32"/>
          <w:sz w:val="22"/>
          <w:szCs w:val="22"/>
          <w:lang w:val="x-none" w:eastAsia="x-none"/>
        </w:rPr>
        <w:t>2.</w:t>
      </w:r>
      <w:r w:rsidR="0039478B" w:rsidRPr="0039478B">
        <w:rPr>
          <w:b/>
          <w:bCs/>
          <w:kern w:val="32"/>
          <w:sz w:val="22"/>
          <w:szCs w:val="22"/>
          <w:lang w:eastAsia="x-none"/>
        </w:rPr>
        <w:t xml:space="preserve"> </w:t>
      </w:r>
      <w:r w:rsidRPr="0039478B">
        <w:rPr>
          <w:b/>
          <w:bCs/>
          <w:kern w:val="32"/>
          <w:sz w:val="22"/>
          <w:szCs w:val="22"/>
          <w:lang w:val="x-none" w:eastAsia="x-none"/>
        </w:rPr>
        <w:t>Наличие проектной документации:</w:t>
      </w:r>
    </w:p>
    <w:p w14:paraId="0F304EF2" w14:textId="77777777" w:rsidR="002B5B92" w:rsidRPr="0039478B" w:rsidRDefault="002B5B92" w:rsidP="00257452">
      <w:pPr>
        <w:tabs>
          <w:tab w:val="left" w:pos="10490"/>
          <w:tab w:val="left" w:pos="10773"/>
        </w:tabs>
        <w:ind w:firstLine="709"/>
        <w:jc w:val="both"/>
        <w:rPr>
          <w:sz w:val="22"/>
          <w:szCs w:val="22"/>
        </w:rPr>
      </w:pPr>
      <w:r w:rsidRPr="0039478B">
        <w:rPr>
          <w:sz w:val="22"/>
          <w:szCs w:val="22"/>
        </w:rPr>
        <w:t>2.1. Требуется разработка проектной и рабочей документации.</w:t>
      </w:r>
    </w:p>
    <w:p w14:paraId="4B514E97" w14:textId="77777777" w:rsidR="002B5B92" w:rsidRPr="0039478B" w:rsidRDefault="002B5B92" w:rsidP="00257452">
      <w:pPr>
        <w:tabs>
          <w:tab w:val="left" w:pos="10490"/>
          <w:tab w:val="left" w:pos="10773"/>
        </w:tabs>
        <w:ind w:firstLine="709"/>
        <w:jc w:val="both"/>
        <w:rPr>
          <w:sz w:val="22"/>
          <w:szCs w:val="22"/>
        </w:rPr>
      </w:pPr>
      <w:r w:rsidRPr="0039478B">
        <w:rPr>
          <w:sz w:val="22"/>
          <w:szCs w:val="22"/>
        </w:rPr>
        <w:t>2.2.  Разрешение на строительство не требуется.</w:t>
      </w:r>
    </w:p>
    <w:p w14:paraId="0940C4EF" w14:textId="77777777" w:rsidR="002B5B92" w:rsidRPr="008E4461" w:rsidRDefault="002B5B92" w:rsidP="00257452">
      <w:pPr>
        <w:tabs>
          <w:tab w:val="left" w:pos="10490"/>
          <w:tab w:val="left" w:pos="10773"/>
        </w:tabs>
        <w:ind w:firstLine="709"/>
        <w:jc w:val="both"/>
        <w:rPr>
          <w:color w:val="FF0000"/>
          <w:sz w:val="22"/>
          <w:szCs w:val="22"/>
        </w:rPr>
      </w:pPr>
    </w:p>
    <w:p w14:paraId="14CFC2A5" w14:textId="77777777" w:rsidR="002B5B92" w:rsidRPr="00BB46AB" w:rsidRDefault="002B5B92" w:rsidP="00257452">
      <w:pPr>
        <w:keepNext/>
        <w:tabs>
          <w:tab w:val="left" w:pos="10490"/>
          <w:tab w:val="left" w:pos="10773"/>
        </w:tabs>
        <w:ind w:firstLine="709"/>
        <w:jc w:val="both"/>
        <w:outlineLvl w:val="0"/>
        <w:rPr>
          <w:b/>
          <w:bCs/>
          <w:kern w:val="32"/>
          <w:sz w:val="22"/>
          <w:szCs w:val="22"/>
          <w:lang w:val="x-none" w:eastAsia="x-none"/>
        </w:rPr>
      </w:pPr>
      <w:r w:rsidRPr="003449D6">
        <w:rPr>
          <w:b/>
          <w:bCs/>
          <w:kern w:val="32"/>
          <w:sz w:val="22"/>
          <w:szCs w:val="22"/>
          <w:lang w:val="x-none" w:eastAsia="x-none"/>
        </w:rPr>
        <w:t>3</w:t>
      </w:r>
      <w:r w:rsidRPr="003449D6">
        <w:rPr>
          <w:b/>
          <w:bCs/>
          <w:kern w:val="32"/>
          <w:sz w:val="22"/>
          <w:szCs w:val="22"/>
          <w:lang w:eastAsia="x-none"/>
        </w:rPr>
        <w:t>.</w:t>
      </w:r>
      <w:r w:rsidRPr="003449D6">
        <w:rPr>
          <w:b/>
          <w:bCs/>
          <w:kern w:val="32"/>
          <w:sz w:val="22"/>
          <w:szCs w:val="22"/>
          <w:lang w:val="x-none" w:eastAsia="x-none"/>
        </w:rPr>
        <w:t xml:space="preserve"> </w:t>
      </w:r>
      <w:r w:rsidRPr="00BB46AB">
        <w:rPr>
          <w:b/>
          <w:bCs/>
          <w:kern w:val="32"/>
          <w:sz w:val="22"/>
          <w:szCs w:val="22"/>
          <w:lang w:val="x-none" w:eastAsia="x-none"/>
        </w:rPr>
        <w:t>Вид строительства и этапы выполнения работ</w:t>
      </w:r>
      <w:r w:rsidRPr="00BB46AB">
        <w:rPr>
          <w:b/>
          <w:bCs/>
          <w:kern w:val="32"/>
          <w:sz w:val="22"/>
          <w:szCs w:val="22"/>
          <w:lang w:eastAsia="x-none"/>
        </w:rPr>
        <w:t>.</w:t>
      </w:r>
    </w:p>
    <w:p w14:paraId="016AE1CD" w14:textId="77777777" w:rsidR="002B5B92" w:rsidRPr="00BB46AB" w:rsidRDefault="002B5B92" w:rsidP="00257452">
      <w:pPr>
        <w:widowControl w:val="0"/>
        <w:tabs>
          <w:tab w:val="left" w:pos="10490"/>
          <w:tab w:val="left" w:pos="10773"/>
        </w:tabs>
        <w:ind w:firstLine="709"/>
        <w:contextualSpacing/>
        <w:rPr>
          <w:sz w:val="22"/>
          <w:szCs w:val="22"/>
        </w:rPr>
      </w:pPr>
      <w:r w:rsidRPr="00BB46AB">
        <w:rPr>
          <w:sz w:val="22"/>
          <w:szCs w:val="22"/>
        </w:rPr>
        <w:t>3.1.   Вид строительства: новое строительство.</w:t>
      </w:r>
    </w:p>
    <w:p w14:paraId="7C652F3D" w14:textId="77777777" w:rsidR="002B5B92" w:rsidRPr="00BB46AB" w:rsidRDefault="002B5B92" w:rsidP="00257452">
      <w:pPr>
        <w:widowControl w:val="0"/>
        <w:tabs>
          <w:tab w:val="left" w:pos="426"/>
          <w:tab w:val="left" w:pos="1134"/>
          <w:tab w:val="left" w:pos="10490"/>
          <w:tab w:val="left" w:pos="10773"/>
        </w:tabs>
        <w:ind w:firstLine="709"/>
        <w:rPr>
          <w:sz w:val="22"/>
          <w:szCs w:val="22"/>
        </w:rPr>
      </w:pPr>
      <w:r w:rsidRPr="00BB46AB">
        <w:rPr>
          <w:sz w:val="22"/>
          <w:szCs w:val="22"/>
        </w:rPr>
        <w:t>3.2.</w:t>
      </w:r>
      <w:r w:rsidRPr="00BB46AB">
        <w:rPr>
          <w:sz w:val="22"/>
          <w:szCs w:val="22"/>
        </w:rPr>
        <w:tab/>
        <w:t xml:space="preserve"> Этапы выполнения работ:</w:t>
      </w:r>
    </w:p>
    <w:p w14:paraId="52A3102B" w14:textId="77777777" w:rsidR="00B735FB" w:rsidRPr="00903225" w:rsidRDefault="00B735FB" w:rsidP="00B735FB">
      <w:pPr>
        <w:widowControl w:val="0"/>
        <w:tabs>
          <w:tab w:val="num" w:pos="360"/>
          <w:tab w:val="left" w:pos="567"/>
          <w:tab w:val="left" w:pos="709"/>
        </w:tabs>
        <w:ind w:firstLine="709"/>
        <w:jc w:val="both"/>
        <w:rPr>
          <w:sz w:val="22"/>
          <w:szCs w:val="22"/>
        </w:rPr>
      </w:pPr>
      <w:r w:rsidRPr="00903225">
        <w:rPr>
          <w:sz w:val="22"/>
          <w:szCs w:val="22"/>
        </w:rPr>
        <w:t xml:space="preserve">I этап Проектно-изыскательские работы: </w:t>
      </w:r>
      <w:proofErr w:type="spellStart"/>
      <w:r w:rsidRPr="00903225">
        <w:rPr>
          <w:sz w:val="22"/>
          <w:szCs w:val="22"/>
        </w:rPr>
        <w:t>предпроектное</w:t>
      </w:r>
      <w:proofErr w:type="spellEnd"/>
      <w:r w:rsidRPr="00903225">
        <w:rPr>
          <w:sz w:val="22"/>
          <w:szCs w:val="22"/>
        </w:rPr>
        <w:t xml:space="preserve"> обследование, проведение необходимых инженерно-геодезических изысканий, проведение кадастровых работ,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14:paraId="54B03157" w14:textId="77777777" w:rsidR="00B735FB" w:rsidRPr="00903225" w:rsidRDefault="00B735FB" w:rsidP="00B735FB">
      <w:pPr>
        <w:widowControl w:val="0"/>
        <w:tabs>
          <w:tab w:val="num" w:pos="360"/>
          <w:tab w:val="left" w:pos="567"/>
          <w:tab w:val="left" w:pos="709"/>
        </w:tabs>
        <w:ind w:firstLine="709"/>
        <w:jc w:val="both"/>
        <w:rPr>
          <w:sz w:val="22"/>
          <w:szCs w:val="22"/>
        </w:rPr>
      </w:pPr>
      <w:r w:rsidRPr="00903225">
        <w:rPr>
          <w:sz w:val="22"/>
          <w:szCs w:val="22"/>
        </w:rPr>
        <w:t xml:space="preserve"> 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14:paraId="0661A9C8" w14:textId="77777777" w:rsidR="00B735FB" w:rsidRPr="00903225" w:rsidRDefault="00B735FB" w:rsidP="00B735FB">
      <w:pPr>
        <w:widowControl w:val="0"/>
        <w:tabs>
          <w:tab w:val="num" w:pos="360"/>
          <w:tab w:val="left" w:pos="567"/>
          <w:tab w:val="left" w:pos="709"/>
        </w:tabs>
        <w:ind w:firstLine="709"/>
        <w:jc w:val="both"/>
        <w:rPr>
          <w:sz w:val="22"/>
          <w:szCs w:val="22"/>
        </w:rPr>
      </w:pPr>
      <w:r w:rsidRPr="00903225">
        <w:rPr>
          <w:sz w:val="22"/>
          <w:szCs w:val="22"/>
        </w:rPr>
        <w:t xml:space="preserve"> Работы по первому этапу выполняются в соответствии с приложением № 1 к настоящему техническому заданию, на основании Р-РВ-33-2083.03-22 «Регламент управления организацией разработки, согласования и утверждения проектной документации на строительство объектов ПАО «</w:t>
      </w:r>
      <w:proofErr w:type="spellStart"/>
      <w:r w:rsidRPr="00903225">
        <w:rPr>
          <w:sz w:val="22"/>
          <w:szCs w:val="22"/>
        </w:rPr>
        <w:t>Россети</w:t>
      </w:r>
      <w:proofErr w:type="spellEnd"/>
      <w:r w:rsidRPr="00903225">
        <w:rPr>
          <w:sz w:val="22"/>
          <w:szCs w:val="22"/>
        </w:rPr>
        <w:t xml:space="preserve"> Волга».</w:t>
      </w:r>
    </w:p>
    <w:p w14:paraId="6BBB0298" w14:textId="77777777" w:rsidR="00B735FB" w:rsidRPr="00903225" w:rsidRDefault="00B735FB" w:rsidP="00B735FB">
      <w:pPr>
        <w:widowControl w:val="0"/>
        <w:tabs>
          <w:tab w:val="num" w:pos="360"/>
          <w:tab w:val="left" w:pos="567"/>
          <w:tab w:val="left" w:pos="709"/>
        </w:tabs>
        <w:ind w:firstLine="709"/>
        <w:jc w:val="both"/>
        <w:rPr>
          <w:sz w:val="22"/>
          <w:szCs w:val="22"/>
        </w:rPr>
      </w:pPr>
      <w:r w:rsidRPr="00903225">
        <w:rPr>
          <w:sz w:val="22"/>
          <w:szCs w:val="22"/>
        </w:rPr>
        <w:t>II этап. Строительно-монтажные и пусконаладочные работы: Работы по данному этапу должны выполняться в полном соответствии с утвержденным проектом.</w:t>
      </w:r>
    </w:p>
    <w:p w14:paraId="005F701E" w14:textId="77777777" w:rsidR="00B735FB" w:rsidRPr="00903225" w:rsidRDefault="00B735FB" w:rsidP="00B735FB">
      <w:pPr>
        <w:keepNext/>
        <w:outlineLvl w:val="0"/>
        <w:rPr>
          <w:b/>
          <w:bCs/>
          <w:kern w:val="32"/>
          <w:sz w:val="22"/>
          <w:szCs w:val="22"/>
        </w:rPr>
      </w:pPr>
    </w:p>
    <w:p w14:paraId="685CDBC7" w14:textId="77777777" w:rsidR="00B735FB" w:rsidRPr="00903225" w:rsidRDefault="00B735FB" w:rsidP="00D74DE0">
      <w:pPr>
        <w:keepNext/>
        <w:ind w:firstLine="709"/>
        <w:outlineLvl w:val="0"/>
        <w:rPr>
          <w:b/>
          <w:bCs/>
          <w:kern w:val="32"/>
          <w:sz w:val="22"/>
          <w:szCs w:val="22"/>
        </w:rPr>
      </w:pPr>
      <w:r w:rsidRPr="00903225">
        <w:rPr>
          <w:b/>
          <w:bCs/>
          <w:kern w:val="32"/>
          <w:sz w:val="22"/>
          <w:szCs w:val="22"/>
        </w:rPr>
        <w:t>4. Описание работ.</w:t>
      </w:r>
    </w:p>
    <w:p w14:paraId="4D6859EE" w14:textId="1C731538" w:rsidR="00B735FB" w:rsidRPr="00903225" w:rsidRDefault="002D72F9" w:rsidP="00B735FB">
      <w:pPr>
        <w:autoSpaceDE w:val="0"/>
        <w:autoSpaceDN w:val="0"/>
        <w:adjustRightInd w:val="0"/>
        <w:ind w:firstLine="709"/>
        <w:jc w:val="both"/>
        <w:rPr>
          <w:sz w:val="22"/>
          <w:szCs w:val="22"/>
        </w:rPr>
      </w:pPr>
      <w:r w:rsidRPr="002D72F9">
        <w:rPr>
          <w:sz w:val="22"/>
          <w:szCs w:val="22"/>
        </w:rPr>
        <w:t xml:space="preserve">Объект расположен по адресу: </w:t>
      </w:r>
      <w:r w:rsidR="00B735FB" w:rsidRPr="00903225">
        <w:rPr>
          <w:sz w:val="22"/>
          <w:szCs w:val="22"/>
        </w:rPr>
        <w:t xml:space="preserve">Саратовская область, </w:t>
      </w:r>
      <w:proofErr w:type="spellStart"/>
      <w:r w:rsidR="00B735FB" w:rsidRPr="00903225">
        <w:rPr>
          <w:sz w:val="22"/>
          <w:szCs w:val="22"/>
        </w:rPr>
        <w:t>Аркадакский</w:t>
      </w:r>
      <w:proofErr w:type="spellEnd"/>
      <w:r w:rsidR="00B735FB" w:rsidRPr="00903225">
        <w:rPr>
          <w:sz w:val="22"/>
          <w:szCs w:val="22"/>
        </w:rPr>
        <w:t xml:space="preserve"> район, с. Новосельское, земельный участок собственника с кадастровым номером 64:02:000000:</w:t>
      </w:r>
      <w:proofErr w:type="gramStart"/>
      <w:r w:rsidR="00B735FB" w:rsidRPr="00903225">
        <w:rPr>
          <w:sz w:val="22"/>
          <w:szCs w:val="22"/>
        </w:rPr>
        <w:t>3626:ЗУ</w:t>
      </w:r>
      <w:proofErr w:type="gramEnd"/>
      <w:r w:rsidR="00B735FB" w:rsidRPr="00903225">
        <w:rPr>
          <w:sz w:val="22"/>
          <w:szCs w:val="22"/>
        </w:rPr>
        <w:t>1</w:t>
      </w:r>
      <w:r>
        <w:rPr>
          <w:sz w:val="22"/>
          <w:szCs w:val="22"/>
        </w:rPr>
        <w:t>,</w:t>
      </w:r>
      <w:r w:rsidR="00B735FB" w:rsidRPr="00903225">
        <w:rPr>
          <w:sz w:val="22"/>
          <w:szCs w:val="22"/>
        </w:rPr>
        <w:t xml:space="preserve"> 64:02:000000:3626:ЗУ2.</w:t>
      </w:r>
    </w:p>
    <w:p w14:paraId="374ED242" w14:textId="77777777" w:rsidR="00B735FB" w:rsidRPr="00903225" w:rsidRDefault="00B735FB" w:rsidP="00B735FB">
      <w:pPr>
        <w:tabs>
          <w:tab w:val="left" w:pos="993"/>
        </w:tabs>
        <w:ind w:firstLine="709"/>
        <w:jc w:val="both"/>
        <w:rPr>
          <w:sz w:val="22"/>
          <w:szCs w:val="22"/>
        </w:rPr>
      </w:pPr>
      <w:r w:rsidRPr="00903225">
        <w:rPr>
          <w:sz w:val="22"/>
          <w:szCs w:val="22"/>
        </w:rPr>
        <w:t>4.1.</w:t>
      </w:r>
      <w:r w:rsidRPr="00903225">
        <w:rPr>
          <w:sz w:val="22"/>
          <w:szCs w:val="22"/>
        </w:rPr>
        <w:tab/>
      </w:r>
      <w:r w:rsidRPr="00903225">
        <w:rPr>
          <w:b/>
          <w:sz w:val="22"/>
          <w:szCs w:val="22"/>
        </w:rPr>
        <w:t>Демонтажные работы:</w:t>
      </w:r>
    </w:p>
    <w:p w14:paraId="65E4FCCD" w14:textId="77777777" w:rsidR="00B735FB" w:rsidRPr="00903225" w:rsidRDefault="00B735FB" w:rsidP="00B735FB">
      <w:pPr>
        <w:widowControl w:val="0"/>
        <w:ind w:firstLine="708"/>
        <w:contextualSpacing/>
        <w:rPr>
          <w:sz w:val="22"/>
          <w:szCs w:val="22"/>
        </w:rPr>
      </w:pPr>
      <w:r w:rsidRPr="00903225">
        <w:rPr>
          <w:sz w:val="22"/>
          <w:szCs w:val="22"/>
        </w:rPr>
        <w:t>ВЛ-10кВ -0,1км 3-01/2-4 (демонтировать 300 метров ВЛ-10кВ состоящей из стоек СВ-105, провод АС-50(300х3).</w:t>
      </w:r>
    </w:p>
    <w:p w14:paraId="1CC3219C" w14:textId="77777777" w:rsidR="00B735FB" w:rsidRPr="00903225" w:rsidRDefault="00B735FB" w:rsidP="00B735FB">
      <w:pPr>
        <w:tabs>
          <w:tab w:val="left" w:pos="993"/>
        </w:tabs>
        <w:ind w:firstLine="709"/>
        <w:jc w:val="both"/>
        <w:rPr>
          <w:sz w:val="22"/>
          <w:szCs w:val="22"/>
        </w:rPr>
      </w:pPr>
      <w:r w:rsidRPr="00903225">
        <w:rPr>
          <w:sz w:val="22"/>
          <w:szCs w:val="22"/>
        </w:rPr>
        <w:t>4.2.</w:t>
      </w:r>
      <w:r w:rsidRPr="00903225">
        <w:rPr>
          <w:sz w:val="22"/>
          <w:szCs w:val="22"/>
        </w:rPr>
        <w:tab/>
      </w:r>
      <w:r w:rsidRPr="00903225">
        <w:rPr>
          <w:b/>
          <w:sz w:val="22"/>
          <w:szCs w:val="22"/>
        </w:rPr>
        <w:t>Строительно-монтажные работы:</w:t>
      </w:r>
    </w:p>
    <w:p w14:paraId="04ED2F0C" w14:textId="77777777" w:rsidR="00B735FB" w:rsidRPr="00903225" w:rsidRDefault="00B735FB" w:rsidP="00B735FB">
      <w:pPr>
        <w:widowControl w:val="0"/>
        <w:ind w:firstLine="708"/>
        <w:contextualSpacing/>
        <w:rPr>
          <w:sz w:val="22"/>
          <w:szCs w:val="22"/>
        </w:rPr>
      </w:pPr>
      <w:r w:rsidRPr="00903225">
        <w:rPr>
          <w:sz w:val="22"/>
          <w:szCs w:val="22"/>
        </w:rPr>
        <w:t>4.2.1.   ВЛ-10кВ – ориентировочно 0,55 км 3-00/ 5 – 13.</w:t>
      </w:r>
    </w:p>
    <w:p w14:paraId="1A329CE1" w14:textId="77777777" w:rsidR="00B735FB" w:rsidRPr="00903225" w:rsidRDefault="00B735FB" w:rsidP="002823EF">
      <w:pPr>
        <w:tabs>
          <w:tab w:val="left" w:pos="993"/>
          <w:tab w:val="left" w:pos="1276"/>
        </w:tabs>
        <w:ind w:firstLine="709"/>
        <w:jc w:val="both"/>
        <w:rPr>
          <w:sz w:val="22"/>
          <w:szCs w:val="22"/>
        </w:rPr>
      </w:pPr>
      <w:r w:rsidRPr="00903225">
        <w:rPr>
          <w:sz w:val="22"/>
          <w:szCs w:val="22"/>
        </w:rPr>
        <w:t>4.3.</w:t>
      </w:r>
      <w:r w:rsidRPr="00903225">
        <w:rPr>
          <w:sz w:val="22"/>
          <w:szCs w:val="22"/>
        </w:rPr>
        <w:tab/>
        <w:t xml:space="preserve">Нанесение диспетчерского наименования, нумерации опор и постоянных знаков безопасности </w:t>
      </w:r>
      <w:proofErr w:type="gramStart"/>
      <w:r w:rsidRPr="00903225">
        <w:rPr>
          <w:sz w:val="22"/>
          <w:szCs w:val="22"/>
        </w:rPr>
        <w:t>в соответствии с требованиям</w:t>
      </w:r>
      <w:proofErr w:type="gramEnd"/>
      <w:r w:rsidRPr="00903225">
        <w:rPr>
          <w:sz w:val="22"/>
          <w:szCs w:val="22"/>
        </w:rPr>
        <w:t>:</w:t>
      </w:r>
    </w:p>
    <w:p w14:paraId="22B91C16" w14:textId="77777777" w:rsidR="00B735FB" w:rsidRPr="00903225" w:rsidRDefault="00B735FB" w:rsidP="00B735FB">
      <w:pPr>
        <w:tabs>
          <w:tab w:val="left" w:pos="993"/>
        </w:tabs>
        <w:ind w:firstLine="709"/>
        <w:jc w:val="both"/>
        <w:rPr>
          <w:sz w:val="22"/>
          <w:szCs w:val="22"/>
        </w:rPr>
      </w:pPr>
      <w:r w:rsidRPr="00903225">
        <w:rPr>
          <w:sz w:val="22"/>
          <w:szCs w:val="22"/>
        </w:rPr>
        <w:t>- Положение о корпоративном стиле оформления производственных объектов ПАО «</w:t>
      </w:r>
      <w:proofErr w:type="spellStart"/>
      <w:r w:rsidRPr="00903225">
        <w:rPr>
          <w:sz w:val="22"/>
          <w:szCs w:val="22"/>
        </w:rPr>
        <w:t>Россети</w:t>
      </w:r>
      <w:proofErr w:type="spellEnd"/>
      <w:r w:rsidRPr="00903225">
        <w:rPr>
          <w:sz w:val="22"/>
          <w:szCs w:val="22"/>
        </w:rPr>
        <w:t xml:space="preserve"> </w:t>
      </w:r>
      <w:proofErr w:type="gramStart"/>
      <w:r w:rsidRPr="00903225">
        <w:rPr>
          <w:sz w:val="22"/>
          <w:szCs w:val="22"/>
        </w:rPr>
        <w:t xml:space="preserve">Волга»  </w:t>
      </w:r>
      <w:r w:rsidRPr="00903225">
        <w:rPr>
          <w:bCs/>
          <w:sz w:val="22"/>
          <w:szCs w:val="22"/>
        </w:rPr>
        <w:t>П</w:t>
      </w:r>
      <w:proofErr w:type="gramEnd"/>
      <w:r w:rsidRPr="00903225">
        <w:rPr>
          <w:bCs/>
          <w:sz w:val="22"/>
          <w:szCs w:val="22"/>
        </w:rPr>
        <w:t>-РВ-21-040.05-22;</w:t>
      </w:r>
    </w:p>
    <w:p w14:paraId="3277423F" w14:textId="77777777" w:rsidR="00B735FB" w:rsidRPr="00903225" w:rsidRDefault="00B735FB" w:rsidP="00B735FB">
      <w:pPr>
        <w:tabs>
          <w:tab w:val="left" w:pos="993"/>
        </w:tabs>
        <w:ind w:firstLine="709"/>
        <w:jc w:val="both"/>
        <w:rPr>
          <w:sz w:val="22"/>
          <w:szCs w:val="22"/>
        </w:rPr>
      </w:pPr>
      <w:r w:rsidRPr="00903225">
        <w:rPr>
          <w:sz w:val="22"/>
          <w:szCs w:val="22"/>
        </w:rPr>
        <w:t xml:space="preserve">- Положение по выполнению надписей в электроустановках филиала </w:t>
      </w:r>
      <w:r w:rsidRPr="00903225">
        <w:rPr>
          <w:bCs/>
          <w:sz w:val="22"/>
          <w:szCs w:val="22"/>
        </w:rPr>
        <w:t>ПАО «</w:t>
      </w:r>
      <w:proofErr w:type="spellStart"/>
      <w:r w:rsidRPr="00903225">
        <w:rPr>
          <w:bCs/>
          <w:sz w:val="22"/>
          <w:szCs w:val="22"/>
        </w:rPr>
        <w:t>Россети</w:t>
      </w:r>
      <w:proofErr w:type="spellEnd"/>
      <w:r w:rsidRPr="00903225">
        <w:rPr>
          <w:bCs/>
          <w:sz w:val="22"/>
          <w:szCs w:val="22"/>
        </w:rPr>
        <w:t xml:space="preserve"> Волга»</w:t>
      </w:r>
      <w:r w:rsidRPr="00903225">
        <w:rPr>
          <w:sz w:val="22"/>
          <w:szCs w:val="22"/>
        </w:rPr>
        <w:t xml:space="preserve"> – «Саратовские распределительные сети» П-РВ-21-775.05-</w:t>
      </w:r>
      <w:proofErr w:type="gramStart"/>
      <w:r w:rsidRPr="00903225">
        <w:rPr>
          <w:sz w:val="22"/>
          <w:szCs w:val="22"/>
        </w:rPr>
        <w:t>21.*</w:t>
      </w:r>
      <w:proofErr w:type="gramEnd"/>
      <w:r w:rsidRPr="00903225">
        <w:rPr>
          <w:sz w:val="22"/>
          <w:szCs w:val="22"/>
        </w:rPr>
        <w:t>*-*</w:t>
      </w:r>
      <w:r w:rsidRPr="00903225">
        <w:rPr>
          <w:sz w:val="22"/>
          <w:szCs w:val="22"/>
          <w:lang w:eastAsia="en-US"/>
        </w:rPr>
        <w:t>.</w:t>
      </w:r>
    </w:p>
    <w:p w14:paraId="243544F4" w14:textId="77777777" w:rsidR="00B735FB" w:rsidRPr="00903225" w:rsidRDefault="00B735FB" w:rsidP="00B735FB">
      <w:pPr>
        <w:tabs>
          <w:tab w:val="left" w:pos="993"/>
        </w:tabs>
        <w:suppressAutoHyphens/>
        <w:spacing w:after="200" w:line="276" w:lineRule="auto"/>
        <w:ind w:firstLine="709"/>
        <w:contextualSpacing/>
        <w:jc w:val="both"/>
        <w:rPr>
          <w:sz w:val="22"/>
          <w:szCs w:val="22"/>
          <w:lang w:eastAsia="en-US"/>
        </w:rPr>
      </w:pPr>
      <w:r w:rsidRPr="00903225">
        <w:rPr>
          <w:sz w:val="22"/>
          <w:szCs w:val="22"/>
          <w:lang w:eastAsia="en-US"/>
        </w:rPr>
        <w:lastRenderedPageBreak/>
        <w:t>4.4 Транспортировка:</w:t>
      </w:r>
    </w:p>
    <w:p w14:paraId="2AA304DB" w14:textId="77777777" w:rsidR="00B735FB" w:rsidRPr="00903225" w:rsidRDefault="00B735FB" w:rsidP="00B735FB">
      <w:pPr>
        <w:tabs>
          <w:tab w:val="left" w:pos="0"/>
          <w:tab w:val="left" w:pos="993"/>
          <w:tab w:val="left" w:pos="1418"/>
        </w:tabs>
        <w:suppressAutoHyphens/>
        <w:ind w:firstLine="709"/>
        <w:contextualSpacing/>
        <w:jc w:val="both"/>
        <w:rPr>
          <w:sz w:val="22"/>
          <w:szCs w:val="22"/>
          <w:lang w:eastAsia="en-US"/>
        </w:rPr>
      </w:pPr>
      <w:r w:rsidRPr="00903225">
        <w:rPr>
          <w:sz w:val="22"/>
          <w:szCs w:val="22"/>
          <w:lang w:eastAsia="en-US"/>
        </w:rPr>
        <w:t>-</w:t>
      </w:r>
      <w:r w:rsidRPr="00903225">
        <w:rPr>
          <w:sz w:val="22"/>
          <w:szCs w:val="22"/>
          <w:lang w:eastAsia="en-US"/>
        </w:rPr>
        <w:tab/>
        <w:t xml:space="preserve">вывоз демонтированных оборудования и материалов производится Подрядчиком своими силами на территорию склада </w:t>
      </w:r>
      <w:proofErr w:type="spellStart"/>
      <w:r w:rsidRPr="00903225">
        <w:rPr>
          <w:sz w:val="22"/>
          <w:szCs w:val="22"/>
          <w:lang w:eastAsia="en-US"/>
        </w:rPr>
        <w:t>Аркадакского</w:t>
      </w:r>
      <w:proofErr w:type="spellEnd"/>
      <w:r w:rsidRPr="00903225">
        <w:rPr>
          <w:sz w:val="22"/>
          <w:szCs w:val="22"/>
          <w:lang w:eastAsia="en-US"/>
        </w:rPr>
        <w:t xml:space="preserve"> РЭС (по адресу Российская Федерация, Саратовская область, </w:t>
      </w:r>
      <w:proofErr w:type="spellStart"/>
      <w:r w:rsidRPr="00903225">
        <w:rPr>
          <w:sz w:val="22"/>
          <w:szCs w:val="22"/>
          <w:lang w:eastAsia="en-US"/>
        </w:rPr>
        <w:t>Аркадакский</w:t>
      </w:r>
      <w:proofErr w:type="spellEnd"/>
      <w:r w:rsidRPr="00903225">
        <w:rPr>
          <w:sz w:val="22"/>
          <w:szCs w:val="22"/>
          <w:lang w:eastAsia="en-US"/>
        </w:rPr>
        <w:t xml:space="preserve"> район, г. Аркадак, у. Сосновая, 1).</w:t>
      </w:r>
    </w:p>
    <w:p w14:paraId="4AFE1296" w14:textId="77777777" w:rsidR="00B735FB" w:rsidRPr="00903225" w:rsidRDefault="00B735FB" w:rsidP="00B735FB">
      <w:pPr>
        <w:tabs>
          <w:tab w:val="left" w:pos="993"/>
          <w:tab w:val="left" w:pos="1418"/>
        </w:tabs>
        <w:ind w:firstLine="709"/>
        <w:jc w:val="both"/>
        <w:rPr>
          <w:sz w:val="22"/>
          <w:szCs w:val="22"/>
        </w:rPr>
      </w:pPr>
      <w:r w:rsidRPr="00903225">
        <w:rPr>
          <w:sz w:val="22"/>
          <w:szCs w:val="22"/>
        </w:rPr>
        <w:t>-</w:t>
      </w:r>
      <w:r w:rsidRPr="00903225">
        <w:rPr>
          <w:sz w:val="22"/>
          <w:szCs w:val="22"/>
        </w:rPr>
        <w:tab/>
        <w:t>вывоз строительного мусора производится Подрядчиком своими силами на полигон ТБО.</w:t>
      </w:r>
    </w:p>
    <w:p w14:paraId="101BD3D8" w14:textId="77777777" w:rsidR="00B735FB" w:rsidRPr="00903225" w:rsidRDefault="00B735FB" w:rsidP="00B735FB">
      <w:pPr>
        <w:tabs>
          <w:tab w:val="left" w:pos="993"/>
        </w:tabs>
        <w:ind w:firstLine="709"/>
        <w:jc w:val="both"/>
        <w:rPr>
          <w:sz w:val="22"/>
          <w:szCs w:val="22"/>
        </w:rPr>
      </w:pPr>
      <w:r w:rsidRPr="00903225">
        <w:rPr>
          <w:sz w:val="22"/>
          <w:szCs w:val="22"/>
        </w:rPr>
        <w:t>-</w:t>
      </w:r>
      <w:r w:rsidRPr="00903225">
        <w:rPr>
          <w:sz w:val="22"/>
          <w:szCs w:val="22"/>
        </w:rPr>
        <w:tab/>
        <w:t>доставка и разгрузка оборудования и материалов производится Подрядчиком своими силами.</w:t>
      </w:r>
    </w:p>
    <w:p w14:paraId="169AC6A9" w14:textId="77777777" w:rsidR="00B735FB" w:rsidRPr="00903225" w:rsidRDefault="00B735FB" w:rsidP="00B735FB">
      <w:pPr>
        <w:tabs>
          <w:tab w:val="left" w:pos="993"/>
        </w:tabs>
        <w:ind w:firstLine="709"/>
        <w:jc w:val="both"/>
        <w:rPr>
          <w:sz w:val="22"/>
          <w:szCs w:val="22"/>
        </w:rPr>
      </w:pPr>
      <w:r w:rsidRPr="00903225">
        <w:rPr>
          <w:sz w:val="22"/>
          <w:szCs w:val="22"/>
        </w:rPr>
        <w:t>4.5. Представление Заказчику приёмосдаточной документации в соответствии с Пор-МРСК-17-2082.02-**Порядок ведения исполнительной и формирования приемо-сдаточной документации на объектах электросетевого комплекса ПАО «МРСК Волги».</w:t>
      </w:r>
    </w:p>
    <w:p w14:paraId="4AC3F5EB" w14:textId="77777777" w:rsidR="00B735FB" w:rsidRPr="00903225" w:rsidRDefault="00B735FB" w:rsidP="00B735FB">
      <w:pPr>
        <w:jc w:val="both"/>
        <w:rPr>
          <w:i/>
          <w:sz w:val="22"/>
          <w:szCs w:val="22"/>
        </w:rPr>
      </w:pPr>
    </w:p>
    <w:p w14:paraId="5ABE1EDF" w14:textId="77777777" w:rsidR="00B735FB" w:rsidRPr="00903225" w:rsidRDefault="00B735FB" w:rsidP="00D74DE0">
      <w:pPr>
        <w:keepNext/>
        <w:ind w:firstLine="709"/>
        <w:outlineLvl w:val="0"/>
        <w:rPr>
          <w:b/>
          <w:bCs/>
          <w:kern w:val="32"/>
          <w:sz w:val="22"/>
          <w:szCs w:val="22"/>
        </w:rPr>
      </w:pPr>
      <w:r w:rsidRPr="00903225">
        <w:rPr>
          <w:b/>
          <w:bCs/>
          <w:kern w:val="32"/>
          <w:sz w:val="22"/>
          <w:szCs w:val="22"/>
        </w:rPr>
        <w:t>5. Требования к строительству (реконструкции):</w:t>
      </w:r>
    </w:p>
    <w:p w14:paraId="4AB33D6F" w14:textId="77777777" w:rsidR="00B735FB" w:rsidRPr="00903225" w:rsidRDefault="00B735FB" w:rsidP="00B735FB">
      <w:pPr>
        <w:ind w:firstLine="708"/>
        <w:jc w:val="both"/>
        <w:rPr>
          <w:sz w:val="22"/>
          <w:szCs w:val="22"/>
        </w:rPr>
      </w:pPr>
      <w:r w:rsidRPr="00903225">
        <w:rPr>
          <w:sz w:val="22"/>
          <w:szCs w:val="22"/>
        </w:rPr>
        <w:t xml:space="preserve">5.1. Строительно-монтажные работы проводятся с соблюдением Правил по охране труда при эксплуатации электроустановок по утвержденным главным инженером </w:t>
      </w:r>
      <w:proofErr w:type="spellStart"/>
      <w:r w:rsidRPr="00903225">
        <w:rPr>
          <w:sz w:val="22"/>
          <w:szCs w:val="22"/>
        </w:rPr>
        <w:t>Прихоперского</w:t>
      </w:r>
      <w:proofErr w:type="spellEnd"/>
      <w:r w:rsidRPr="00903225">
        <w:rPr>
          <w:sz w:val="22"/>
          <w:szCs w:val="22"/>
        </w:rPr>
        <w:t xml:space="preserve"> ПО проектам производства работ.</w:t>
      </w:r>
    </w:p>
    <w:p w14:paraId="59489ECB" w14:textId="77777777" w:rsidR="00B735FB" w:rsidRPr="00903225" w:rsidRDefault="00B735FB" w:rsidP="00B735FB">
      <w:pPr>
        <w:jc w:val="both"/>
        <w:rPr>
          <w:sz w:val="22"/>
          <w:szCs w:val="22"/>
        </w:rPr>
      </w:pPr>
      <w:r w:rsidRPr="00903225">
        <w:rPr>
          <w:sz w:val="22"/>
          <w:szCs w:val="22"/>
        </w:rPr>
        <w:t xml:space="preserve">              5.2.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14:paraId="5200B8EC" w14:textId="45A6F820" w:rsidR="00B735FB" w:rsidRPr="00213E18" w:rsidRDefault="00B735FB" w:rsidP="00B735FB">
      <w:pPr>
        <w:jc w:val="both"/>
        <w:rPr>
          <w:strike/>
          <w:sz w:val="22"/>
          <w:szCs w:val="22"/>
        </w:rPr>
      </w:pPr>
      <w:r w:rsidRPr="00903225">
        <w:rPr>
          <w:sz w:val="22"/>
          <w:szCs w:val="22"/>
        </w:rPr>
        <w:t xml:space="preserve">              5.3. </w:t>
      </w:r>
      <w:r w:rsidRPr="00D21EF5">
        <w:rPr>
          <w:sz w:val="22"/>
          <w:szCs w:val="22"/>
        </w:rPr>
        <w:t xml:space="preserve">Подрядчик вправе заключать с субподрядчиками договоры на весь объем работ по настоящему Договору. </w:t>
      </w:r>
    </w:p>
    <w:p w14:paraId="00C31426" w14:textId="77777777" w:rsidR="00B735FB" w:rsidRPr="00903225" w:rsidRDefault="00B735FB" w:rsidP="00B735FB">
      <w:pPr>
        <w:jc w:val="both"/>
        <w:rPr>
          <w:sz w:val="22"/>
          <w:szCs w:val="22"/>
        </w:rPr>
      </w:pPr>
      <w:r w:rsidRPr="00903225">
        <w:rPr>
          <w:sz w:val="22"/>
          <w:szCs w:val="22"/>
        </w:rPr>
        <w:t xml:space="preserve">              5.4.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14:paraId="56E8A42F" w14:textId="77777777" w:rsidR="00B735FB" w:rsidRPr="00903225" w:rsidRDefault="00B735FB" w:rsidP="00B735FB">
      <w:pPr>
        <w:jc w:val="both"/>
        <w:rPr>
          <w:sz w:val="22"/>
          <w:szCs w:val="22"/>
        </w:rPr>
      </w:pPr>
      <w:r w:rsidRPr="00903225">
        <w:rPr>
          <w:sz w:val="22"/>
          <w:szCs w:val="22"/>
        </w:rPr>
        <w:t xml:space="preserve">              5.5.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w:t>
      </w:r>
      <w:proofErr w:type="spellStart"/>
      <w:proofErr w:type="gramStart"/>
      <w:r w:rsidRPr="00903225">
        <w:rPr>
          <w:sz w:val="22"/>
          <w:szCs w:val="22"/>
        </w:rPr>
        <w:t>ак</w:t>
      </w:r>
      <w:proofErr w:type="spellEnd"/>
      <w:r w:rsidRPr="00903225">
        <w:rPr>
          <w:sz w:val="22"/>
          <w:szCs w:val="22"/>
        </w:rPr>
        <w:t>-та</w:t>
      </w:r>
      <w:proofErr w:type="gramEnd"/>
      <w:r w:rsidRPr="00903225">
        <w:rPr>
          <w:sz w:val="22"/>
          <w:szCs w:val="22"/>
        </w:rPr>
        <w:t xml:space="preserve"> приемки законченного строительством объекта приемочной комиссией (по форме КС-14).</w:t>
      </w:r>
    </w:p>
    <w:p w14:paraId="35EF89A0" w14:textId="77777777" w:rsidR="00B735FB" w:rsidRPr="00903225" w:rsidRDefault="00B735FB" w:rsidP="00B735FB">
      <w:pPr>
        <w:jc w:val="both"/>
        <w:rPr>
          <w:sz w:val="22"/>
          <w:szCs w:val="22"/>
        </w:rPr>
      </w:pPr>
      <w:r w:rsidRPr="00903225">
        <w:rPr>
          <w:sz w:val="22"/>
          <w:szCs w:val="22"/>
        </w:rPr>
        <w:t xml:space="preserve">              5.6. Все работы должны быть выполнены в объеме утвержденной в установленном порядке проектной документации.</w:t>
      </w:r>
    </w:p>
    <w:p w14:paraId="417F894E" w14:textId="77777777" w:rsidR="00B735FB" w:rsidRPr="00903225" w:rsidRDefault="00B735FB" w:rsidP="00B735FB">
      <w:pPr>
        <w:jc w:val="both"/>
        <w:rPr>
          <w:sz w:val="22"/>
          <w:szCs w:val="22"/>
        </w:rPr>
      </w:pPr>
      <w:r w:rsidRPr="00903225">
        <w:rPr>
          <w:sz w:val="22"/>
          <w:szCs w:val="22"/>
        </w:rPr>
        <w:t xml:space="preserve">              5.7. При оформлении актов выполненных работ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903225">
        <w:rPr>
          <w:sz w:val="22"/>
          <w:szCs w:val="22"/>
        </w:rPr>
        <w:t>Россети</w:t>
      </w:r>
      <w:proofErr w:type="spellEnd"/>
      <w:r w:rsidRPr="00903225">
        <w:rPr>
          <w:sz w:val="22"/>
          <w:szCs w:val="22"/>
        </w:rPr>
        <w:t xml:space="preserve"> Волга».</w:t>
      </w:r>
    </w:p>
    <w:p w14:paraId="54C3486E" w14:textId="77777777" w:rsidR="00B735FB" w:rsidRPr="00903225" w:rsidRDefault="00B735FB" w:rsidP="00D74DE0">
      <w:pPr>
        <w:tabs>
          <w:tab w:val="left" w:pos="709"/>
        </w:tabs>
        <w:jc w:val="both"/>
        <w:rPr>
          <w:sz w:val="22"/>
          <w:szCs w:val="22"/>
        </w:rPr>
      </w:pPr>
      <w:r w:rsidRPr="00903225">
        <w:rPr>
          <w:sz w:val="22"/>
          <w:szCs w:val="22"/>
        </w:rPr>
        <w:t xml:space="preserve">              5.8. При составлении сметной документации для определения стоимости оборудования и строительно-монтажных, и пуско-наладочных работ по результату выполнения I-</w:t>
      </w:r>
      <w:proofErr w:type="spellStart"/>
      <w:r w:rsidRPr="00903225">
        <w:rPr>
          <w:sz w:val="22"/>
          <w:szCs w:val="22"/>
        </w:rPr>
        <w:t>го</w:t>
      </w:r>
      <w:proofErr w:type="spellEnd"/>
      <w:r w:rsidRPr="00903225">
        <w:rPr>
          <w:sz w:val="22"/>
          <w:szCs w:val="22"/>
        </w:rPr>
        <w:t xml:space="preserve"> этапа Подрядчиком применяется индексы пересчета сметной стоимости из базисного в текущий уровень цен, не превышающих рекомендованные Минстроем России на дату разработки проектной документации:</w:t>
      </w:r>
    </w:p>
    <w:p w14:paraId="62BE8EA8" w14:textId="77777777" w:rsidR="00B735FB" w:rsidRPr="00903225" w:rsidRDefault="00B735FB" w:rsidP="00D74DE0">
      <w:pPr>
        <w:tabs>
          <w:tab w:val="left" w:pos="993"/>
        </w:tabs>
        <w:jc w:val="both"/>
        <w:rPr>
          <w:sz w:val="22"/>
          <w:szCs w:val="22"/>
        </w:rPr>
      </w:pPr>
      <w:r w:rsidRPr="00903225">
        <w:rPr>
          <w:sz w:val="22"/>
          <w:szCs w:val="22"/>
        </w:rPr>
        <w:t>на строительно-монтажные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14:paraId="4373B60C" w14:textId="77777777" w:rsidR="00B735FB" w:rsidRPr="00903225" w:rsidRDefault="00B735FB" w:rsidP="00D74DE0">
      <w:pPr>
        <w:tabs>
          <w:tab w:val="left" w:pos="993"/>
        </w:tabs>
        <w:jc w:val="both"/>
        <w:rPr>
          <w:sz w:val="22"/>
          <w:szCs w:val="22"/>
        </w:rPr>
      </w:pPr>
      <w:r w:rsidRPr="00903225">
        <w:rPr>
          <w:sz w:val="22"/>
          <w:szCs w:val="22"/>
        </w:rPr>
        <w:t>на пуско-наладочные работы - индекс на прочие работы и затраты для электроэнергетики;</w:t>
      </w:r>
    </w:p>
    <w:p w14:paraId="491BBD3B" w14:textId="77777777" w:rsidR="00B735FB" w:rsidRPr="00903225" w:rsidRDefault="00B735FB" w:rsidP="00D74DE0">
      <w:pPr>
        <w:tabs>
          <w:tab w:val="left" w:pos="993"/>
        </w:tabs>
        <w:jc w:val="both"/>
        <w:rPr>
          <w:sz w:val="22"/>
          <w:szCs w:val="22"/>
        </w:rPr>
      </w:pPr>
      <w:r w:rsidRPr="00903225">
        <w:rPr>
          <w:sz w:val="22"/>
          <w:szCs w:val="22"/>
        </w:rPr>
        <w:t>на оборудование - индекс на оборудование для электроэнергетики</w:t>
      </w:r>
    </w:p>
    <w:p w14:paraId="4837563A" w14:textId="77777777" w:rsidR="00B735FB" w:rsidRPr="00903225" w:rsidRDefault="00B735FB" w:rsidP="00D74DE0">
      <w:pPr>
        <w:tabs>
          <w:tab w:val="left" w:pos="993"/>
        </w:tabs>
        <w:jc w:val="both"/>
        <w:rPr>
          <w:sz w:val="22"/>
          <w:szCs w:val="22"/>
        </w:rPr>
      </w:pPr>
      <w:r w:rsidRPr="00903225">
        <w:rPr>
          <w:sz w:val="22"/>
          <w:szCs w:val="22"/>
        </w:rPr>
        <w:t>вынос трассы в натуру – индекс на изыскательские работы;</w:t>
      </w:r>
    </w:p>
    <w:p w14:paraId="0DF3C817" w14:textId="77777777" w:rsidR="00B735FB" w:rsidRPr="00903225" w:rsidRDefault="00B735FB" w:rsidP="00D74DE0">
      <w:pPr>
        <w:tabs>
          <w:tab w:val="left" w:pos="993"/>
        </w:tabs>
        <w:jc w:val="both"/>
        <w:rPr>
          <w:sz w:val="22"/>
          <w:szCs w:val="22"/>
        </w:rPr>
      </w:pPr>
      <w:r w:rsidRPr="00903225">
        <w:rPr>
          <w:sz w:val="22"/>
          <w:szCs w:val="22"/>
        </w:rPr>
        <w:t xml:space="preserve">              5.9. При подготовке сметной документации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903225">
        <w:rPr>
          <w:sz w:val="22"/>
          <w:szCs w:val="22"/>
        </w:rPr>
        <w:t>Россети</w:t>
      </w:r>
      <w:proofErr w:type="spellEnd"/>
      <w:r w:rsidRPr="00903225">
        <w:rPr>
          <w:sz w:val="22"/>
          <w:szCs w:val="22"/>
        </w:rPr>
        <w:t xml:space="preserve"> Волга».</w:t>
      </w:r>
    </w:p>
    <w:p w14:paraId="5C4FC5BD" w14:textId="77777777" w:rsidR="00B735FB" w:rsidRPr="00903225" w:rsidRDefault="00B735FB" w:rsidP="00D74DE0">
      <w:pPr>
        <w:tabs>
          <w:tab w:val="left" w:pos="993"/>
        </w:tabs>
        <w:jc w:val="both"/>
        <w:rPr>
          <w:sz w:val="22"/>
          <w:szCs w:val="22"/>
        </w:rPr>
      </w:pPr>
      <w:r w:rsidRPr="00903225">
        <w:rPr>
          <w:sz w:val="22"/>
          <w:szCs w:val="22"/>
        </w:rPr>
        <w:t xml:space="preserve">              5.10.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w:t>
      </w:r>
      <w:hyperlink r:id="rId8" w:history="1">
        <w:r w:rsidRPr="00903225">
          <w:rPr>
            <w:color w:val="0000FF"/>
            <w:sz w:val="22"/>
            <w:szCs w:val="22"/>
            <w:u w:val="single"/>
          </w:rPr>
          <w:t>Пор-РВ-ВНД-1042.01-23</w:t>
        </w:r>
      </w:hyperlink>
      <w:r w:rsidRPr="00903225">
        <w:rPr>
          <w:sz w:val="22"/>
          <w:szCs w:val="22"/>
        </w:rPr>
        <w:t xml:space="preserve"> "Порядок ведения исполнительной и формирования приемо-сдаточной документации на объектах электросетевого комплекса ПАО "</w:t>
      </w:r>
      <w:proofErr w:type="spellStart"/>
      <w:r w:rsidRPr="00903225">
        <w:rPr>
          <w:sz w:val="22"/>
          <w:szCs w:val="22"/>
        </w:rPr>
        <w:t>Россети</w:t>
      </w:r>
      <w:proofErr w:type="spellEnd"/>
      <w:r w:rsidRPr="00903225">
        <w:rPr>
          <w:sz w:val="22"/>
          <w:szCs w:val="22"/>
        </w:rPr>
        <w:t>".</w:t>
      </w:r>
    </w:p>
    <w:p w14:paraId="7B61C404" w14:textId="77777777" w:rsidR="00B735FB" w:rsidRPr="00903225" w:rsidRDefault="00B735FB" w:rsidP="00D74DE0">
      <w:pPr>
        <w:tabs>
          <w:tab w:val="left" w:pos="993"/>
        </w:tabs>
        <w:jc w:val="both"/>
        <w:rPr>
          <w:sz w:val="22"/>
          <w:szCs w:val="22"/>
        </w:rPr>
      </w:pPr>
      <w:r w:rsidRPr="00903225">
        <w:rPr>
          <w:sz w:val="22"/>
          <w:szCs w:val="22"/>
        </w:rPr>
        <w:t xml:space="preserve">              5.11. Порядок приемки в эксплуатацию законченных строительством объектов ПАО «</w:t>
      </w:r>
      <w:proofErr w:type="spellStart"/>
      <w:r w:rsidRPr="00903225">
        <w:rPr>
          <w:sz w:val="22"/>
          <w:szCs w:val="22"/>
        </w:rPr>
        <w:t>Россети</w:t>
      </w:r>
      <w:proofErr w:type="spellEnd"/>
      <w:r w:rsidRPr="00903225">
        <w:rPr>
          <w:sz w:val="22"/>
          <w:szCs w:val="22"/>
        </w:rPr>
        <w:t xml:space="preserve"> Волга» осуществляется в соответствии с законодательством РФ, с нормативной </w:t>
      </w:r>
      <w:proofErr w:type="gramStart"/>
      <w:r w:rsidRPr="00903225">
        <w:rPr>
          <w:sz w:val="22"/>
          <w:szCs w:val="22"/>
        </w:rPr>
        <w:t>доку-</w:t>
      </w:r>
      <w:proofErr w:type="spellStart"/>
      <w:r w:rsidRPr="00903225">
        <w:rPr>
          <w:sz w:val="22"/>
          <w:szCs w:val="22"/>
        </w:rPr>
        <w:t>ментацией</w:t>
      </w:r>
      <w:proofErr w:type="spellEnd"/>
      <w:proofErr w:type="gramEnd"/>
      <w:r w:rsidRPr="00903225">
        <w:rPr>
          <w:sz w:val="22"/>
          <w:szCs w:val="22"/>
        </w:rPr>
        <w:t xml:space="preserve"> РФ и Пор-МРСК-17-1913.03-19 «Порядок приемки в эксплуатацию законченных строительством объектов ПАО «МРСК Волги».</w:t>
      </w:r>
    </w:p>
    <w:p w14:paraId="70A9BDEB" w14:textId="77777777" w:rsidR="00B735FB" w:rsidRPr="00903225" w:rsidRDefault="00B735FB" w:rsidP="00D74DE0">
      <w:pPr>
        <w:tabs>
          <w:tab w:val="left" w:pos="993"/>
          <w:tab w:val="left" w:pos="1134"/>
        </w:tabs>
        <w:jc w:val="both"/>
        <w:rPr>
          <w:sz w:val="22"/>
          <w:szCs w:val="22"/>
        </w:rPr>
      </w:pPr>
      <w:r w:rsidRPr="00903225">
        <w:rPr>
          <w:sz w:val="22"/>
          <w:szCs w:val="22"/>
        </w:rPr>
        <w:t xml:space="preserve">              5.12.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П-РВ-17-2342.03-22 "Положение по организации и осуществлению входного контроля продукции для строительства и реконструкции объектов электросетевого комплекса ПАО "</w:t>
      </w:r>
      <w:proofErr w:type="spellStart"/>
      <w:r w:rsidRPr="00903225">
        <w:rPr>
          <w:sz w:val="22"/>
          <w:szCs w:val="22"/>
        </w:rPr>
        <w:t>Россети</w:t>
      </w:r>
      <w:proofErr w:type="spellEnd"/>
      <w:r w:rsidRPr="00903225">
        <w:rPr>
          <w:sz w:val="22"/>
          <w:szCs w:val="22"/>
        </w:rPr>
        <w:t xml:space="preserve"> Волга".</w:t>
      </w:r>
    </w:p>
    <w:p w14:paraId="3AE7D2F0" w14:textId="77777777" w:rsidR="00B735FB" w:rsidRPr="00903225" w:rsidRDefault="00B735FB" w:rsidP="00D74DE0">
      <w:pPr>
        <w:tabs>
          <w:tab w:val="left" w:pos="709"/>
        </w:tabs>
        <w:jc w:val="both"/>
        <w:rPr>
          <w:sz w:val="22"/>
          <w:szCs w:val="22"/>
        </w:rPr>
      </w:pPr>
      <w:r w:rsidRPr="00903225">
        <w:rPr>
          <w:sz w:val="22"/>
          <w:szCs w:val="22"/>
        </w:rPr>
        <w:tab/>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14:paraId="6A9410AF" w14:textId="38C7A861" w:rsidR="00B735FB" w:rsidRPr="00903225" w:rsidRDefault="00D74DE0" w:rsidP="00D74DE0">
      <w:pPr>
        <w:tabs>
          <w:tab w:val="left" w:pos="709"/>
        </w:tabs>
        <w:jc w:val="both"/>
        <w:rPr>
          <w:sz w:val="22"/>
          <w:szCs w:val="22"/>
        </w:rPr>
      </w:pPr>
      <w:r>
        <w:rPr>
          <w:sz w:val="22"/>
          <w:szCs w:val="22"/>
        </w:rPr>
        <w:t xml:space="preserve">             </w:t>
      </w:r>
      <w:r w:rsidR="00B735FB" w:rsidRPr="00903225">
        <w:rPr>
          <w:sz w:val="22"/>
          <w:szCs w:val="22"/>
        </w:rPr>
        <w:t>5.13. Подрядчик за свой счет восстанавливает поврежденные коммуникации сторонних организаций.</w:t>
      </w:r>
    </w:p>
    <w:p w14:paraId="4D50FF10" w14:textId="77777777" w:rsidR="00B735FB" w:rsidRPr="00903225" w:rsidRDefault="00B735FB" w:rsidP="00D74DE0">
      <w:pPr>
        <w:keepNext/>
        <w:ind w:firstLine="709"/>
        <w:outlineLvl w:val="0"/>
        <w:rPr>
          <w:b/>
          <w:bCs/>
          <w:kern w:val="32"/>
          <w:sz w:val="22"/>
          <w:szCs w:val="22"/>
        </w:rPr>
      </w:pPr>
      <w:r w:rsidRPr="00903225">
        <w:rPr>
          <w:b/>
          <w:bCs/>
          <w:kern w:val="32"/>
          <w:sz w:val="22"/>
          <w:szCs w:val="22"/>
        </w:rPr>
        <w:lastRenderedPageBreak/>
        <w:t>6.  Оборудование и материалы.</w:t>
      </w:r>
    </w:p>
    <w:p w14:paraId="3755DB76" w14:textId="77777777" w:rsidR="00B735FB" w:rsidRPr="00903225" w:rsidRDefault="00B735FB" w:rsidP="00B735FB">
      <w:pPr>
        <w:suppressAutoHyphens/>
        <w:ind w:firstLine="708"/>
        <w:jc w:val="both"/>
        <w:rPr>
          <w:sz w:val="22"/>
          <w:szCs w:val="22"/>
        </w:rPr>
      </w:pPr>
      <w:r w:rsidRPr="00903225">
        <w:rPr>
          <w:sz w:val="22"/>
          <w:szCs w:val="22"/>
        </w:rPr>
        <w:t>6.1. Работы выполняются с использованием материалов и оборудования Подрядчика.</w:t>
      </w:r>
    </w:p>
    <w:p w14:paraId="73D0FEC1" w14:textId="77777777" w:rsidR="00B735FB" w:rsidRPr="00903225" w:rsidRDefault="00B735FB" w:rsidP="00B735FB">
      <w:pPr>
        <w:suppressAutoHyphens/>
        <w:jc w:val="both"/>
        <w:rPr>
          <w:sz w:val="22"/>
          <w:szCs w:val="22"/>
        </w:rPr>
      </w:pPr>
      <w:r w:rsidRPr="00903225">
        <w:rPr>
          <w:sz w:val="22"/>
          <w:szCs w:val="22"/>
        </w:rPr>
        <w:t xml:space="preserve">             6.2. Материалы и оборудование, используемые для выполнения работ Подрядчиком должны соответствовать проектной и рабочей документации.</w:t>
      </w:r>
    </w:p>
    <w:p w14:paraId="33CA177E" w14:textId="77777777" w:rsidR="00B735FB" w:rsidRPr="00903225" w:rsidRDefault="00B735FB" w:rsidP="00B735FB">
      <w:pPr>
        <w:suppressAutoHyphens/>
        <w:jc w:val="both"/>
        <w:rPr>
          <w:sz w:val="22"/>
          <w:szCs w:val="22"/>
        </w:rPr>
      </w:pPr>
      <w:r w:rsidRPr="00903225">
        <w:rPr>
          <w:sz w:val="22"/>
          <w:szCs w:val="22"/>
        </w:rPr>
        <w:t xml:space="preserve">             Доставка оборудования и материалов, приобретаемых Подрядчиком, к месту проведения работ осуществляется Подрядчиком. </w:t>
      </w:r>
    </w:p>
    <w:p w14:paraId="6AF40D78" w14:textId="77777777" w:rsidR="00B735FB" w:rsidRPr="00903225" w:rsidRDefault="00B735FB" w:rsidP="00B735FB">
      <w:pPr>
        <w:ind w:left="360"/>
        <w:jc w:val="both"/>
        <w:rPr>
          <w:b/>
          <w:bCs/>
          <w:sz w:val="22"/>
          <w:szCs w:val="22"/>
        </w:rPr>
      </w:pPr>
    </w:p>
    <w:p w14:paraId="2FB5A67C" w14:textId="77777777" w:rsidR="00B735FB" w:rsidRPr="00903225" w:rsidRDefault="00B735FB" w:rsidP="00D74DE0">
      <w:pPr>
        <w:keepNext/>
        <w:ind w:firstLine="709"/>
        <w:outlineLvl w:val="0"/>
        <w:rPr>
          <w:b/>
          <w:bCs/>
          <w:kern w:val="32"/>
          <w:sz w:val="22"/>
          <w:szCs w:val="22"/>
        </w:rPr>
      </w:pPr>
      <w:r w:rsidRPr="00903225">
        <w:rPr>
          <w:b/>
          <w:bCs/>
          <w:kern w:val="32"/>
          <w:sz w:val="22"/>
          <w:szCs w:val="22"/>
        </w:rPr>
        <w:t>7. Технические требования к материалам и оборудованию:</w:t>
      </w:r>
    </w:p>
    <w:p w14:paraId="66C0C07B" w14:textId="77777777" w:rsidR="00B735FB" w:rsidRPr="00903225" w:rsidRDefault="00B735FB" w:rsidP="00B735FB">
      <w:pPr>
        <w:ind w:firstLine="708"/>
        <w:jc w:val="both"/>
        <w:rPr>
          <w:sz w:val="22"/>
          <w:szCs w:val="22"/>
        </w:rPr>
      </w:pPr>
      <w:r w:rsidRPr="00903225">
        <w:rPr>
          <w:sz w:val="22"/>
          <w:szCs w:val="22"/>
        </w:rPr>
        <w:t>7.1.</w:t>
      </w:r>
      <w:r w:rsidRPr="00903225">
        <w:rPr>
          <w:b/>
          <w:sz w:val="22"/>
          <w:szCs w:val="22"/>
        </w:rPr>
        <w:t xml:space="preserve"> </w:t>
      </w:r>
      <w:r w:rsidRPr="00903225">
        <w:rPr>
          <w:sz w:val="22"/>
          <w:szCs w:val="22"/>
        </w:rPr>
        <w:t>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14:paraId="0BA51BEF" w14:textId="77777777" w:rsidR="00B735FB" w:rsidRPr="00903225" w:rsidRDefault="00B735FB" w:rsidP="00B735FB">
      <w:pPr>
        <w:suppressAutoHyphens/>
        <w:jc w:val="both"/>
        <w:rPr>
          <w:sz w:val="22"/>
          <w:szCs w:val="22"/>
        </w:rPr>
      </w:pPr>
      <w:r w:rsidRPr="00903225">
        <w:rPr>
          <w:sz w:val="22"/>
          <w:szCs w:val="22"/>
        </w:rPr>
        <w:t xml:space="preserve">              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4 кв. 2023 года.</w:t>
      </w:r>
    </w:p>
    <w:p w14:paraId="582D4CDB" w14:textId="77777777" w:rsidR="00B735FB" w:rsidRPr="00903225" w:rsidRDefault="00B735FB" w:rsidP="00B735FB">
      <w:pPr>
        <w:suppressAutoHyphens/>
        <w:jc w:val="both"/>
        <w:rPr>
          <w:sz w:val="22"/>
          <w:szCs w:val="22"/>
        </w:rPr>
      </w:pPr>
      <w:r w:rsidRPr="00903225">
        <w:rPr>
          <w:sz w:val="22"/>
          <w:szCs w:val="22"/>
        </w:rPr>
        <w:t xml:space="preserve">             7.3.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14:paraId="5CEA4DC4" w14:textId="77777777" w:rsidR="00B735FB" w:rsidRPr="00903225" w:rsidRDefault="00B735FB" w:rsidP="00B735FB">
      <w:pPr>
        <w:spacing w:after="120"/>
        <w:jc w:val="both"/>
        <w:rPr>
          <w:sz w:val="22"/>
          <w:szCs w:val="22"/>
        </w:rPr>
      </w:pPr>
      <w:r w:rsidRPr="00903225">
        <w:rPr>
          <w:sz w:val="22"/>
          <w:szCs w:val="22"/>
        </w:rPr>
        <w:t xml:space="preserve">             7.4.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14:paraId="23B63ABC" w14:textId="77777777" w:rsidR="00B735FB" w:rsidRPr="00903225" w:rsidRDefault="00B735FB" w:rsidP="00D74DE0">
      <w:pPr>
        <w:keepNext/>
        <w:ind w:firstLine="709"/>
        <w:outlineLvl w:val="0"/>
        <w:rPr>
          <w:b/>
          <w:bCs/>
          <w:kern w:val="32"/>
          <w:sz w:val="22"/>
          <w:szCs w:val="22"/>
        </w:rPr>
      </w:pPr>
      <w:r w:rsidRPr="00903225">
        <w:rPr>
          <w:b/>
          <w:bCs/>
          <w:kern w:val="32"/>
          <w:sz w:val="22"/>
          <w:szCs w:val="22"/>
        </w:rPr>
        <w:t xml:space="preserve">8. Особые условия: </w:t>
      </w:r>
    </w:p>
    <w:p w14:paraId="20F812AB" w14:textId="77777777" w:rsidR="00B735FB" w:rsidRPr="00903225" w:rsidRDefault="00B735FB" w:rsidP="00B735FB">
      <w:pPr>
        <w:snapToGrid w:val="0"/>
        <w:ind w:right="-3" w:firstLine="708"/>
        <w:jc w:val="both"/>
        <w:rPr>
          <w:b/>
          <w:bCs/>
          <w:sz w:val="22"/>
          <w:szCs w:val="22"/>
        </w:rPr>
      </w:pPr>
      <w:r w:rsidRPr="00903225">
        <w:rPr>
          <w:sz w:val="22"/>
          <w:szCs w:val="22"/>
        </w:rPr>
        <w:t>8.1.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14:paraId="67F0F1D3" w14:textId="77777777" w:rsidR="00B735FB" w:rsidRPr="00903225" w:rsidRDefault="00B735FB" w:rsidP="00B735FB">
      <w:pPr>
        <w:snapToGrid w:val="0"/>
        <w:ind w:right="-3"/>
        <w:jc w:val="both"/>
        <w:rPr>
          <w:b/>
          <w:bCs/>
          <w:sz w:val="22"/>
          <w:szCs w:val="22"/>
        </w:rPr>
      </w:pPr>
      <w:r w:rsidRPr="00903225">
        <w:rPr>
          <w:sz w:val="22"/>
          <w:szCs w:val="22"/>
        </w:rPr>
        <w:t xml:space="preserve">            8.2. Подрядчик по разработанной проектной и рабочей документации получает все необходимые согласования;</w:t>
      </w:r>
    </w:p>
    <w:p w14:paraId="217A2557" w14:textId="77777777" w:rsidR="00B735FB" w:rsidRPr="00903225" w:rsidRDefault="00B735FB" w:rsidP="00B735FB">
      <w:pPr>
        <w:snapToGrid w:val="0"/>
        <w:ind w:right="-3"/>
        <w:jc w:val="both"/>
        <w:rPr>
          <w:b/>
          <w:bCs/>
          <w:sz w:val="22"/>
          <w:szCs w:val="22"/>
        </w:rPr>
      </w:pPr>
      <w:r w:rsidRPr="00903225">
        <w:rPr>
          <w:sz w:val="22"/>
          <w:szCs w:val="22"/>
        </w:rPr>
        <w:t xml:space="preserve">            8.3. Выполнить в составе проектной и рабочей документации отдельным томом техническую часть закупочной документации для закупки оборудования;</w:t>
      </w:r>
    </w:p>
    <w:p w14:paraId="65F72D7B" w14:textId="77777777" w:rsidR="00B735FB" w:rsidRPr="00903225" w:rsidRDefault="00B735FB" w:rsidP="00B735FB">
      <w:pPr>
        <w:snapToGrid w:val="0"/>
        <w:ind w:right="-3"/>
        <w:jc w:val="both"/>
        <w:rPr>
          <w:sz w:val="22"/>
          <w:szCs w:val="22"/>
        </w:rPr>
      </w:pPr>
      <w:r w:rsidRPr="00903225">
        <w:rPr>
          <w:sz w:val="22"/>
          <w:szCs w:val="22"/>
        </w:rPr>
        <w:t xml:space="preserve">            8.4.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момент сдачи-приемки нормативно-правовым актам и нормативно-техническим документам.</w:t>
      </w:r>
    </w:p>
    <w:p w14:paraId="5698AE56" w14:textId="77777777" w:rsidR="00B735FB" w:rsidRPr="00903225" w:rsidRDefault="00B735FB" w:rsidP="00B735FB">
      <w:pPr>
        <w:rPr>
          <w:b/>
          <w:sz w:val="22"/>
          <w:szCs w:val="22"/>
        </w:rPr>
      </w:pPr>
    </w:p>
    <w:p w14:paraId="3A64ED3D" w14:textId="77777777" w:rsidR="00B735FB" w:rsidRPr="00EA14AB" w:rsidRDefault="00B735FB" w:rsidP="009B0DFF">
      <w:pPr>
        <w:keepNext/>
        <w:ind w:firstLine="709"/>
        <w:outlineLvl w:val="0"/>
        <w:rPr>
          <w:b/>
          <w:bCs/>
          <w:kern w:val="32"/>
          <w:sz w:val="22"/>
          <w:szCs w:val="22"/>
        </w:rPr>
      </w:pPr>
      <w:r w:rsidRPr="00EA14AB">
        <w:rPr>
          <w:b/>
          <w:bCs/>
          <w:kern w:val="32"/>
          <w:sz w:val="22"/>
          <w:szCs w:val="22"/>
        </w:rPr>
        <w:t xml:space="preserve">9. Сроки выполнения работ: </w:t>
      </w:r>
    </w:p>
    <w:p w14:paraId="4CEE0863" w14:textId="77777777" w:rsidR="00B735FB" w:rsidRPr="00EA14AB" w:rsidRDefault="00B735FB" w:rsidP="00B735FB">
      <w:pPr>
        <w:tabs>
          <w:tab w:val="left" w:pos="567"/>
        </w:tabs>
        <w:ind w:firstLine="709"/>
        <w:jc w:val="both"/>
        <w:rPr>
          <w:iCs/>
          <w:sz w:val="22"/>
          <w:szCs w:val="22"/>
        </w:rPr>
      </w:pPr>
      <w:r w:rsidRPr="00EA14AB">
        <w:rPr>
          <w:bCs/>
          <w:sz w:val="22"/>
          <w:szCs w:val="22"/>
        </w:rPr>
        <w:t>9.1</w:t>
      </w:r>
      <w:r w:rsidRPr="00EA14AB">
        <w:rPr>
          <w:b/>
          <w:bCs/>
          <w:sz w:val="22"/>
          <w:szCs w:val="22"/>
        </w:rPr>
        <w:t>.   I этап Проектно-изыскательские работы:</w:t>
      </w:r>
      <w:r w:rsidRPr="00EA14AB">
        <w:rPr>
          <w:sz w:val="22"/>
          <w:szCs w:val="22"/>
        </w:rPr>
        <w:t xml:space="preserve"> </w:t>
      </w:r>
    </w:p>
    <w:p w14:paraId="62C4A5E3" w14:textId="77777777" w:rsidR="00B735FB" w:rsidRPr="00EA14AB" w:rsidRDefault="00B735FB" w:rsidP="00B735FB">
      <w:pPr>
        <w:tabs>
          <w:tab w:val="left" w:pos="567"/>
        </w:tabs>
        <w:ind w:firstLine="709"/>
        <w:jc w:val="both"/>
        <w:rPr>
          <w:iCs/>
          <w:sz w:val="22"/>
          <w:szCs w:val="22"/>
        </w:rPr>
      </w:pPr>
      <w:r w:rsidRPr="00EA14AB">
        <w:rPr>
          <w:sz w:val="22"/>
          <w:szCs w:val="22"/>
        </w:rPr>
        <w:t>Срок начала работ</w:t>
      </w:r>
      <w:r w:rsidRPr="00EA14AB">
        <w:rPr>
          <w:iCs/>
          <w:sz w:val="22"/>
          <w:szCs w:val="22"/>
        </w:rPr>
        <w:t xml:space="preserve"> по </w:t>
      </w:r>
      <w:r w:rsidRPr="00EA14AB">
        <w:rPr>
          <w:iCs/>
          <w:sz w:val="22"/>
          <w:szCs w:val="22"/>
          <w:lang w:val="en-US"/>
        </w:rPr>
        <w:t>I</w:t>
      </w:r>
      <w:r w:rsidRPr="00EA14AB">
        <w:rPr>
          <w:iCs/>
          <w:sz w:val="22"/>
          <w:szCs w:val="22"/>
        </w:rPr>
        <w:t xml:space="preserve"> этапу – не позднее 5 рабочих дней с момента заключения договора.</w:t>
      </w:r>
    </w:p>
    <w:p w14:paraId="2D1CF332" w14:textId="1C144AED" w:rsidR="00B735FB" w:rsidRPr="00EA14AB" w:rsidRDefault="00B735FB" w:rsidP="00B735FB">
      <w:pPr>
        <w:ind w:firstLine="709"/>
        <w:jc w:val="both"/>
        <w:rPr>
          <w:sz w:val="22"/>
          <w:szCs w:val="22"/>
        </w:rPr>
      </w:pPr>
      <w:r w:rsidRPr="00EA14AB">
        <w:rPr>
          <w:sz w:val="22"/>
          <w:szCs w:val="22"/>
        </w:rPr>
        <w:t xml:space="preserve">Срок окончания работ по </w:t>
      </w:r>
      <w:r w:rsidRPr="00EA14AB">
        <w:rPr>
          <w:iCs/>
          <w:sz w:val="22"/>
          <w:szCs w:val="22"/>
          <w:lang w:val="en-US"/>
        </w:rPr>
        <w:t>I</w:t>
      </w:r>
      <w:r w:rsidRPr="00EA14AB">
        <w:rPr>
          <w:iCs/>
          <w:sz w:val="22"/>
          <w:szCs w:val="22"/>
        </w:rPr>
        <w:t xml:space="preserve"> этапу - </w:t>
      </w:r>
      <w:r w:rsidRPr="00EA14AB">
        <w:rPr>
          <w:sz w:val="22"/>
          <w:szCs w:val="22"/>
        </w:rPr>
        <w:t xml:space="preserve">не позднее </w:t>
      </w:r>
      <w:r w:rsidR="00D83B95">
        <w:rPr>
          <w:sz w:val="22"/>
          <w:szCs w:val="22"/>
        </w:rPr>
        <w:t>29.03</w:t>
      </w:r>
      <w:r w:rsidRPr="00EA14AB">
        <w:rPr>
          <w:sz w:val="22"/>
          <w:szCs w:val="22"/>
        </w:rPr>
        <w:t>.202</w:t>
      </w:r>
      <w:r w:rsidR="00D83B95">
        <w:rPr>
          <w:sz w:val="22"/>
          <w:szCs w:val="22"/>
        </w:rPr>
        <w:t>4</w:t>
      </w:r>
      <w:r w:rsidRPr="00EA14AB">
        <w:rPr>
          <w:sz w:val="22"/>
          <w:szCs w:val="22"/>
        </w:rPr>
        <w:t xml:space="preserve"> г.</w:t>
      </w:r>
    </w:p>
    <w:p w14:paraId="4AAA970F" w14:textId="77777777" w:rsidR="00B735FB" w:rsidRDefault="00B735FB" w:rsidP="00B735FB">
      <w:pPr>
        <w:ind w:firstLine="709"/>
        <w:jc w:val="both"/>
        <w:rPr>
          <w:sz w:val="22"/>
          <w:szCs w:val="22"/>
        </w:rPr>
      </w:pPr>
      <w:r w:rsidRPr="00EA14AB">
        <w:rPr>
          <w:sz w:val="22"/>
          <w:szCs w:val="22"/>
        </w:rPr>
        <w:t xml:space="preserve">9.2. </w:t>
      </w:r>
      <w:r w:rsidRPr="00EA14AB">
        <w:rPr>
          <w:b/>
          <w:sz w:val="24"/>
          <w:szCs w:val="24"/>
        </w:rPr>
        <w:t>II этап</w:t>
      </w:r>
      <w:r w:rsidRPr="00EA14AB">
        <w:rPr>
          <w:sz w:val="22"/>
          <w:szCs w:val="22"/>
        </w:rPr>
        <w:t xml:space="preserve"> </w:t>
      </w:r>
    </w:p>
    <w:p w14:paraId="0D7208BF" w14:textId="77777777" w:rsidR="00B735FB" w:rsidRPr="00EA14AB" w:rsidRDefault="00B735FB" w:rsidP="00B735FB">
      <w:pPr>
        <w:ind w:firstLine="709"/>
        <w:jc w:val="both"/>
        <w:rPr>
          <w:sz w:val="22"/>
          <w:szCs w:val="22"/>
        </w:rPr>
      </w:pPr>
      <w:r w:rsidRPr="00EA14AB">
        <w:rPr>
          <w:sz w:val="22"/>
          <w:szCs w:val="22"/>
        </w:rPr>
        <w:t>Срок начала работ</w:t>
      </w:r>
      <w:r w:rsidRPr="00EA14AB">
        <w:rPr>
          <w:iCs/>
          <w:sz w:val="22"/>
          <w:szCs w:val="22"/>
        </w:rPr>
        <w:t xml:space="preserve"> </w:t>
      </w:r>
      <w:r w:rsidRPr="00EA14AB">
        <w:rPr>
          <w:sz w:val="22"/>
          <w:szCs w:val="22"/>
        </w:rPr>
        <w:t xml:space="preserve">по </w:t>
      </w:r>
      <w:r w:rsidRPr="00EA14AB">
        <w:rPr>
          <w:iCs/>
          <w:sz w:val="22"/>
          <w:szCs w:val="22"/>
          <w:lang w:val="en-US"/>
        </w:rPr>
        <w:t>II</w:t>
      </w:r>
      <w:r w:rsidRPr="00EA14AB">
        <w:rPr>
          <w:iCs/>
          <w:sz w:val="22"/>
          <w:szCs w:val="22"/>
        </w:rPr>
        <w:t xml:space="preserve"> этапу – не позднее </w:t>
      </w:r>
      <w:r w:rsidRPr="00EA14AB">
        <w:rPr>
          <w:sz w:val="22"/>
          <w:szCs w:val="22"/>
        </w:rPr>
        <w:t xml:space="preserve">5 дней с момента подписания акта о выполнении проектно-изыскательских работ по </w:t>
      </w:r>
      <w:r w:rsidRPr="00EA14AB">
        <w:rPr>
          <w:sz w:val="22"/>
          <w:szCs w:val="22"/>
          <w:lang w:val="en-US"/>
        </w:rPr>
        <w:t>I</w:t>
      </w:r>
      <w:r w:rsidRPr="00EA14AB">
        <w:rPr>
          <w:sz w:val="22"/>
          <w:szCs w:val="22"/>
        </w:rPr>
        <w:t xml:space="preserve"> этапу.</w:t>
      </w:r>
    </w:p>
    <w:p w14:paraId="6AC6493F" w14:textId="02B19B77" w:rsidR="00B735FB" w:rsidRPr="003E70E3" w:rsidRDefault="00B735FB" w:rsidP="00B735FB">
      <w:pPr>
        <w:ind w:firstLine="709"/>
        <w:jc w:val="both"/>
        <w:rPr>
          <w:sz w:val="22"/>
          <w:szCs w:val="22"/>
        </w:rPr>
      </w:pPr>
      <w:r w:rsidRPr="00EA14AB">
        <w:rPr>
          <w:sz w:val="22"/>
          <w:szCs w:val="22"/>
        </w:rPr>
        <w:t>9.3</w:t>
      </w:r>
      <w:r w:rsidRPr="003E70E3">
        <w:rPr>
          <w:sz w:val="22"/>
          <w:szCs w:val="22"/>
        </w:rPr>
        <w:t xml:space="preserve">.  Срок окончания </w:t>
      </w:r>
      <w:r w:rsidRPr="003E70E3">
        <w:rPr>
          <w:iCs/>
          <w:sz w:val="22"/>
          <w:szCs w:val="22"/>
        </w:rPr>
        <w:t>строительно-монтажных, пуско-наладочных работ</w:t>
      </w:r>
      <w:r w:rsidRPr="003E70E3">
        <w:rPr>
          <w:sz w:val="22"/>
          <w:szCs w:val="22"/>
        </w:rPr>
        <w:t xml:space="preserve"> – не позднее </w:t>
      </w:r>
      <w:r w:rsidR="002823EF">
        <w:rPr>
          <w:sz w:val="22"/>
          <w:szCs w:val="22"/>
        </w:rPr>
        <w:t>20</w:t>
      </w:r>
      <w:r w:rsidRPr="003E70E3">
        <w:rPr>
          <w:sz w:val="22"/>
          <w:szCs w:val="22"/>
        </w:rPr>
        <w:t>.0</w:t>
      </w:r>
      <w:r w:rsidR="002823EF">
        <w:rPr>
          <w:sz w:val="22"/>
          <w:szCs w:val="22"/>
        </w:rPr>
        <w:t>7</w:t>
      </w:r>
      <w:r w:rsidRPr="003E70E3">
        <w:rPr>
          <w:sz w:val="22"/>
          <w:szCs w:val="22"/>
        </w:rPr>
        <w:t>.2024 г.</w:t>
      </w:r>
    </w:p>
    <w:p w14:paraId="53F4E920" w14:textId="547D99DF" w:rsidR="00B735FB" w:rsidRPr="003E70E3" w:rsidRDefault="00B735FB" w:rsidP="00B735FB">
      <w:pPr>
        <w:ind w:firstLine="709"/>
        <w:jc w:val="both"/>
        <w:rPr>
          <w:sz w:val="22"/>
          <w:szCs w:val="22"/>
        </w:rPr>
      </w:pPr>
      <w:r w:rsidRPr="003E70E3">
        <w:rPr>
          <w:sz w:val="22"/>
          <w:szCs w:val="22"/>
        </w:rPr>
        <w:t xml:space="preserve">9.4. Срок окончания работ по договору – не позднее </w:t>
      </w:r>
      <w:r w:rsidR="002823EF">
        <w:rPr>
          <w:sz w:val="22"/>
          <w:szCs w:val="22"/>
        </w:rPr>
        <w:t>31</w:t>
      </w:r>
      <w:r w:rsidRPr="003E70E3">
        <w:rPr>
          <w:sz w:val="22"/>
          <w:szCs w:val="22"/>
        </w:rPr>
        <w:t>.0</w:t>
      </w:r>
      <w:r w:rsidR="002823EF">
        <w:rPr>
          <w:sz w:val="22"/>
          <w:szCs w:val="22"/>
        </w:rPr>
        <w:t>7</w:t>
      </w:r>
      <w:r w:rsidRPr="003E70E3">
        <w:rPr>
          <w:sz w:val="22"/>
          <w:szCs w:val="22"/>
        </w:rPr>
        <w:t>.2024 г.</w:t>
      </w:r>
    </w:p>
    <w:p w14:paraId="2CD1B4B9" w14:textId="77777777" w:rsidR="002B5B92" w:rsidRPr="003E70E3" w:rsidRDefault="002B5B92" w:rsidP="00257452">
      <w:pPr>
        <w:tabs>
          <w:tab w:val="left" w:pos="709"/>
          <w:tab w:val="left" w:pos="10490"/>
          <w:tab w:val="left" w:pos="10773"/>
        </w:tabs>
        <w:suppressAutoHyphens/>
        <w:ind w:firstLine="709"/>
        <w:jc w:val="both"/>
        <w:rPr>
          <w:i/>
          <w:sz w:val="22"/>
          <w:szCs w:val="22"/>
        </w:rPr>
      </w:pPr>
    </w:p>
    <w:p w14:paraId="040EE405" w14:textId="77777777" w:rsidR="002B5B92" w:rsidRPr="00B735FB" w:rsidRDefault="002B5B92" w:rsidP="00257452">
      <w:pPr>
        <w:keepNext/>
        <w:tabs>
          <w:tab w:val="left" w:pos="10490"/>
          <w:tab w:val="left" w:pos="10773"/>
        </w:tabs>
        <w:ind w:firstLine="709"/>
        <w:jc w:val="both"/>
        <w:outlineLvl w:val="0"/>
        <w:rPr>
          <w:b/>
          <w:bCs/>
          <w:kern w:val="32"/>
          <w:sz w:val="22"/>
          <w:szCs w:val="22"/>
          <w:lang w:val="x-none" w:eastAsia="x-none"/>
        </w:rPr>
      </w:pPr>
      <w:r w:rsidRPr="00B735FB">
        <w:rPr>
          <w:b/>
          <w:bCs/>
          <w:kern w:val="32"/>
          <w:sz w:val="22"/>
          <w:szCs w:val="22"/>
          <w:lang w:val="x-none" w:eastAsia="x-none"/>
        </w:rPr>
        <w:t>1</w:t>
      </w:r>
      <w:r w:rsidRPr="00B735FB">
        <w:rPr>
          <w:b/>
          <w:bCs/>
          <w:kern w:val="32"/>
          <w:sz w:val="22"/>
          <w:szCs w:val="22"/>
          <w:lang w:eastAsia="x-none"/>
        </w:rPr>
        <w:t>0</w:t>
      </w:r>
      <w:r w:rsidRPr="00B735FB">
        <w:rPr>
          <w:b/>
          <w:bCs/>
          <w:kern w:val="32"/>
          <w:sz w:val="22"/>
          <w:szCs w:val="22"/>
          <w:lang w:val="x-none" w:eastAsia="x-none"/>
        </w:rPr>
        <w:t>. Особые условия к заявке</w:t>
      </w:r>
      <w:r w:rsidRPr="00B735FB">
        <w:rPr>
          <w:b/>
          <w:bCs/>
          <w:kern w:val="32"/>
          <w:sz w:val="22"/>
          <w:szCs w:val="22"/>
          <w:lang w:eastAsia="x-none"/>
        </w:rPr>
        <w:t xml:space="preserve"> участника</w:t>
      </w:r>
      <w:r w:rsidRPr="00B735FB">
        <w:rPr>
          <w:b/>
          <w:bCs/>
          <w:kern w:val="32"/>
          <w:sz w:val="22"/>
          <w:szCs w:val="22"/>
          <w:lang w:val="x-none" w:eastAsia="x-none"/>
        </w:rPr>
        <w:t xml:space="preserve"> </w:t>
      </w:r>
    </w:p>
    <w:p w14:paraId="4A4E39E1" w14:textId="77777777" w:rsidR="002B5B92" w:rsidRPr="00B735FB" w:rsidRDefault="002B5B92" w:rsidP="00257452">
      <w:pPr>
        <w:tabs>
          <w:tab w:val="left" w:pos="10490"/>
          <w:tab w:val="left" w:pos="10773"/>
        </w:tabs>
        <w:ind w:firstLine="709"/>
        <w:jc w:val="both"/>
        <w:rPr>
          <w:sz w:val="22"/>
          <w:szCs w:val="22"/>
        </w:rPr>
      </w:pPr>
      <w:r w:rsidRPr="00B735FB">
        <w:rPr>
          <w:sz w:val="22"/>
          <w:szCs w:val="22"/>
        </w:rPr>
        <w:t>10.1. Сметную документацию в составе заявки участника необходимо разрабатывать в соответствии с расчетом стоимости строительства, являющимся приложением №2 к техническому заданию по форме приложения № 3 к договору подряда. При этом изменение базисной цены и укрупненного норматива цены не допускается. Пересчет в текущие цены проектно-изыскательских работ осуществлять с применением действующих индексов, не превышающих рекомендованный Минстроем России на дату предоставления заявки участника, а именно:</w:t>
      </w:r>
    </w:p>
    <w:p w14:paraId="360F5111" w14:textId="77777777" w:rsidR="002B5B92" w:rsidRPr="00B735FB" w:rsidRDefault="002B5B92" w:rsidP="00257452">
      <w:pPr>
        <w:tabs>
          <w:tab w:val="left" w:pos="10490"/>
          <w:tab w:val="left" w:pos="10773"/>
        </w:tabs>
        <w:ind w:firstLine="709"/>
        <w:jc w:val="both"/>
        <w:rPr>
          <w:sz w:val="22"/>
          <w:szCs w:val="22"/>
        </w:rPr>
      </w:pPr>
      <w:r w:rsidRPr="00B735FB">
        <w:rPr>
          <w:sz w:val="22"/>
          <w:szCs w:val="22"/>
        </w:rPr>
        <w:t>проектные работы – индекс на «Проектные работы»</w:t>
      </w:r>
    </w:p>
    <w:p w14:paraId="04A5DB56" w14:textId="77777777" w:rsidR="002B5B92" w:rsidRPr="00B735FB" w:rsidRDefault="002B5B92" w:rsidP="00257452">
      <w:pPr>
        <w:tabs>
          <w:tab w:val="left" w:pos="10490"/>
          <w:tab w:val="left" w:pos="10773"/>
        </w:tabs>
        <w:ind w:firstLine="709"/>
        <w:jc w:val="both"/>
        <w:rPr>
          <w:sz w:val="22"/>
          <w:szCs w:val="22"/>
        </w:rPr>
      </w:pPr>
      <w:r w:rsidRPr="00B735FB">
        <w:rPr>
          <w:sz w:val="22"/>
          <w:szCs w:val="22"/>
        </w:rPr>
        <w:t>изыскательские работы – индекс на «Изыскательские работы».</w:t>
      </w:r>
    </w:p>
    <w:p w14:paraId="69DC23C4" w14:textId="77777777" w:rsidR="002B5B92" w:rsidRPr="00B735FB" w:rsidRDefault="002B5B92" w:rsidP="00257452">
      <w:pPr>
        <w:tabs>
          <w:tab w:val="left" w:pos="10490"/>
          <w:tab w:val="left" w:pos="10773"/>
        </w:tabs>
        <w:ind w:firstLine="709"/>
        <w:jc w:val="both"/>
        <w:rPr>
          <w:sz w:val="22"/>
          <w:szCs w:val="22"/>
        </w:rPr>
      </w:pPr>
      <w:r w:rsidRPr="00B735FB">
        <w:rPr>
          <w:sz w:val="22"/>
          <w:szCs w:val="22"/>
        </w:rPr>
        <w:t>Пересчет в текущие цены строительно-монтажных, пусконаладочных работ и оборудования осуществлять с применением индексов-дефляторов, не превышающих произведения индекс-дефляторов, установленных Минстроем России на период года окончания работ по договору.</w:t>
      </w:r>
    </w:p>
    <w:p w14:paraId="3D5518E1" w14:textId="77777777" w:rsidR="002B5B92" w:rsidRPr="00B735FB" w:rsidRDefault="002B5B92" w:rsidP="00257452">
      <w:pPr>
        <w:tabs>
          <w:tab w:val="left" w:pos="10490"/>
          <w:tab w:val="left" w:pos="10773"/>
        </w:tabs>
        <w:ind w:firstLine="709"/>
        <w:jc w:val="both"/>
        <w:rPr>
          <w:sz w:val="22"/>
          <w:szCs w:val="22"/>
        </w:rPr>
      </w:pPr>
      <w:r w:rsidRPr="00B735FB">
        <w:rPr>
          <w:sz w:val="22"/>
          <w:szCs w:val="22"/>
        </w:rPr>
        <w:t>Допускается исключение затрат на производство работ в зимнее время при условии выполнения работ в летний период.</w:t>
      </w:r>
    </w:p>
    <w:p w14:paraId="04A84130" w14:textId="77777777" w:rsidR="002B5B92" w:rsidRPr="00B735FB" w:rsidRDefault="002B5B92" w:rsidP="00257452">
      <w:pPr>
        <w:tabs>
          <w:tab w:val="left" w:pos="10490"/>
          <w:tab w:val="left" w:pos="10773"/>
        </w:tabs>
        <w:ind w:firstLine="709"/>
        <w:jc w:val="both"/>
        <w:rPr>
          <w:sz w:val="22"/>
          <w:szCs w:val="22"/>
        </w:rPr>
      </w:pPr>
    </w:p>
    <w:p w14:paraId="46E64253" w14:textId="77777777" w:rsidR="002B5B92" w:rsidRPr="00B735FB" w:rsidRDefault="002B5B92" w:rsidP="00257452">
      <w:pPr>
        <w:keepNext/>
        <w:tabs>
          <w:tab w:val="left" w:pos="0"/>
          <w:tab w:val="left" w:pos="10490"/>
          <w:tab w:val="left" w:pos="10773"/>
        </w:tabs>
        <w:ind w:firstLine="709"/>
        <w:outlineLvl w:val="0"/>
        <w:rPr>
          <w:b/>
          <w:bCs/>
          <w:kern w:val="32"/>
          <w:sz w:val="22"/>
          <w:szCs w:val="22"/>
          <w:lang w:val="x-none" w:eastAsia="x-none"/>
        </w:rPr>
      </w:pPr>
      <w:r w:rsidRPr="00B735FB">
        <w:rPr>
          <w:b/>
          <w:bCs/>
          <w:kern w:val="32"/>
          <w:sz w:val="22"/>
          <w:szCs w:val="22"/>
          <w:lang w:val="x-none" w:eastAsia="x-none"/>
        </w:rPr>
        <w:t>11. По техническим условиям выполнения работ обращаться:</w:t>
      </w:r>
    </w:p>
    <w:p w14:paraId="0A8B34C9" w14:textId="77777777" w:rsidR="002B5B92" w:rsidRPr="00B735FB" w:rsidRDefault="002B5B92" w:rsidP="00257452">
      <w:pPr>
        <w:tabs>
          <w:tab w:val="left" w:pos="10490"/>
          <w:tab w:val="left" w:pos="10773"/>
        </w:tabs>
        <w:ind w:left="709"/>
        <w:jc w:val="both"/>
        <w:rPr>
          <w:sz w:val="22"/>
          <w:szCs w:val="22"/>
        </w:rPr>
      </w:pPr>
      <w:r w:rsidRPr="00B735FB">
        <w:rPr>
          <w:sz w:val="22"/>
          <w:szCs w:val="22"/>
        </w:rPr>
        <w:t xml:space="preserve">По техническим условиям выполнения работ обращаться к контактным лицам: </w:t>
      </w:r>
    </w:p>
    <w:p w14:paraId="4A72A3D3" w14:textId="77777777" w:rsidR="006B14C7" w:rsidRPr="00B735FB" w:rsidRDefault="006B14C7" w:rsidP="006B14C7">
      <w:pPr>
        <w:tabs>
          <w:tab w:val="left" w:pos="10490"/>
          <w:tab w:val="left" w:pos="10773"/>
        </w:tabs>
        <w:ind w:left="709"/>
        <w:jc w:val="both"/>
        <w:rPr>
          <w:sz w:val="22"/>
          <w:szCs w:val="22"/>
        </w:rPr>
      </w:pPr>
      <w:proofErr w:type="spellStart"/>
      <w:r>
        <w:rPr>
          <w:sz w:val="22"/>
          <w:szCs w:val="22"/>
        </w:rPr>
        <w:t>Прихоперское</w:t>
      </w:r>
      <w:proofErr w:type="spellEnd"/>
      <w:r>
        <w:rPr>
          <w:sz w:val="22"/>
          <w:szCs w:val="22"/>
        </w:rPr>
        <w:t xml:space="preserve"> </w:t>
      </w:r>
      <w:proofErr w:type="gramStart"/>
      <w:r>
        <w:rPr>
          <w:sz w:val="22"/>
          <w:szCs w:val="22"/>
        </w:rPr>
        <w:t>ПО филиала</w:t>
      </w:r>
      <w:proofErr w:type="gramEnd"/>
      <w:r>
        <w:rPr>
          <w:sz w:val="22"/>
          <w:szCs w:val="22"/>
        </w:rPr>
        <w:t xml:space="preserve"> ПАО «</w:t>
      </w:r>
      <w:proofErr w:type="spellStart"/>
      <w:r>
        <w:rPr>
          <w:sz w:val="22"/>
          <w:szCs w:val="22"/>
        </w:rPr>
        <w:t>Россети</w:t>
      </w:r>
      <w:proofErr w:type="spellEnd"/>
      <w:r>
        <w:rPr>
          <w:sz w:val="22"/>
          <w:szCs w:val="22"/>
        </w:rPr>
        <w:t xml:space="preserve"> Волга – «Саратовские РС»:</w:t>
      </w:r>
    </w:p>
    <w:p w14:paraId="2B03C4B3" w14:textId="77777777" w:rsidR="006B14C7" w:rsidRPr="008E29A9" w:rsidRDefault="006B14C7" w:rsidP="006B14C7">
      <w:pPr>
        <w:tabs>
          <w:tab w:val="left" w:pos="10490"/>
          <w:tab w:val="left" w:pos="10773"/>
        </w:tabs>
        <w:ind w:left="709"/>
        <w:jc w:val="both"/>
        <w:rPr>
          <w:sz w:val="22"/>
          <w:szCs w:val="22"/>
        </w:rPr>
      </w:pPr>
      <w:r>
        <w:rPr>
          <w:sz w:val="22"/>
          <w:szCs w:val="22"/>
        </w:rPr>
        <w:lastRenderedPageBreak/>
        <w:t>н</w:t>
      </w:r>
      <w:r w:rsidRPr="008E29A9">
        <w:rPr>
          <w:sz w:val="22"/>
          <w:szCs w:val="22"/>
        </w:rPr>
        <w:t xml:space="preserve">ачальник ОКС Минченко Владиславу Владимировичу тел. 8(84545) 4-09-60, 9272235228; </w:t>
      </w:r>
    </w:p>
    <w:p w14:paraId="4A9DC1D9" w14:textId="77777777" w:rsidR="006B14C7" w:rsidRDefault="006B14C7" w:rsidP="006B14C7">
      <w:pPr>
        <w:tabs>
          <w:tab w:val="left" w:pos="10490"/>
          <w:tab w:val="left" w:pos="10773"/>
        </w:tabs>
        <w:ind w:left="709"/>
        <w:jc w:val="both"/>
        <w:rPr>
          <w:sz w:val="22"/>
          <w:szCs w:val="22"/>
        </w:rPr>
      </w:pPr>
      <w:r>
        <w:rPr>
          <w:sz w:val="22"/>
          <w:szCs w:val="22"/>
        </w:rPr>
        <w:t>н</w:t>
      </w:r>
      <w:r w:rsidRPr="008E29A9">
        <w:rPr>
          <w:sz w:val="22"/>
          <w:szCs w:val="22"/>
        </w:rPr>
        <w:t>ачальник</w:t>
      </w:r>
      <w:r>
        <w:rPr>
          <w:sz w:val="22"/>
          <w:szCs w:val="22"/>
        </w:rPr>
        <w:t xml:space="preserve"> </w:t>
      </w:r>
      <w:r w:rsidRPr="008E29A9">
        <w:rPr>
          <w:sz w:val="22"/>
          <w:szCs w:val="22"/>
        </w:rPr>
        <w:t>СРС Зайченко Сергею Николаевичу тел. 8(84545) 4-12-48, 9272236832</w:t>
      </w:r>
    </w:p>
    <w:p w14:paraId="21226BDD" w14:textId="77777777" w:rsidR="006B14C7" w:rsidRPr="00B735FB" w:rsidRDefault="006B14C7" w:rsidP="006B14C7">
      <w:pPr>
        <w:tabs>
          <w:tab w:val="left" w:pos="10490"/>
          <w:tab w:val="left" w:pos="10773"/>
        </w:tabs>
        <w:ind w:left="709"/>
        <w:jc w:val="both"/>
        <w:rPr>
          <w:sz w:val="22"/>
          <w:szCs w:val="22"/>
        </w:rPr>
      </w:pPr>
      <w:r w:rsidRPr="00B735FB">
        <w:rPr>
          <w:sz w:val="22"/>
          <w:szCs w:val="22"/>
        </w:rPr>
        <w:t>АО «</w:t>
      </w:r>
      <w:proofErr w:type="spellStart"/>
      <w:r w:rsidRPr="00B735FB">
        <w:rPr>
          <w:sz w:val="22"/>
          <w:szCs w:val="22"/>
        </w:rPr>
        <w:t>Энергосервис</w:t>
      </w:r>
      <w:proofErr w:type="spellEnd"/>
      <w:r w:rsidRPr="00B735FB">
        <w:rPr>
          <w:sz w:val="22"/>
          <w:szCs w:val="22"/>
        </w:rPr>
        <w:t xml:space="preserve"> Волги»</w:t>
      </w:r>
      <w:r>
        <w:rPr>
          <w:sz w:val="22"/>
          <w:szCs w:val="22"/>
        </w:rPr>
        <w:t>:</w:t>
      </w:r>
    </w:p>
    <w:p w14:paraId="4090C272" w14:textId="77777777" w:rsidR="006B14C7" w:rsidRPr="00B735FB" w:rsidRDefault="006B14C7" w:rsidP="006B14C7">
      <w:pPr>
        <w:tabs>
          <w:tab w:val="left" w:pos="10490"/>
          <w:tab w:val="left" w:pos="10773"/>
        </w:tabs>
        <w:ind w:left="709"/>
        <w:jc w:val="both"/>
        <w:rPr>
          <w:bCs/>
          <w:spacing w:val="-1"/>
          <w:sz w:val="22"/>
          <w:szCs w:val="22"/>
        </w:rPr>
      </w:pPr>
      <w:r w:rsidRPr="003128E8">
        <w:rPr>
          <w:sz w:val="22"/>
          <w:szCs w:val="22"/>
        </w:rPr>
        <w:t xml:space="preserve">Главный инженер </w:t>
      </w:r>
      <w:r w:rsidRPr="00B735FB">
        <w:rPr>
          <w:sz w:val="22"/>
          <w:szCs w:val="22"/>
        </w:rPr>
        <w:t>Минаев Вячеслав Борисович, тел. 8(8452) 320-324</w:t>
      </w:r>
    </w:p>
    <w:p w14:paraId="0C805BFF" w14:textId="77777777" w:rsidR="006B14C7" w:rsidRPr="00B735FB" w:rsidRDefault="006B14C7" w:rsidP="006B14C7">
      <w:pPr>
        <w:tabs>
          <w:tab w:val="left" w:pos="10490"/>
          <w:tab w:val="left" w:pos="10773"/>
        </w:tabs>
        <w:suppressAutoHyphens/>
        <w:ind w:left="709"/>
        <w:jc w:val="both"/>
        <w:rPr>
          <w:sz w:val="22"/>
          <w:szCs w:val="22"/>
        </w:rPr>
      </w:pPr>
      <w:r w:rsidRPr="00B735FB">
        <w:rPr>
          <w:bCs/>
          <w:spacing w:val="-1"/>
          <w:sz w:val="22"/>
          <w:szCs w:val="22"/>
          <w:lang w:val="en-US"/>
        </w:rPr>
        <w:t>Email</w:t>
      </w:r>
      <w:r w:rsidRPr="00B735FB">
        <w:rPr>
          <w:bCs/>
          <w:spacing w:val="-1"/>
          <w:sz w:val="22"/>
          <w:szCs w:val="22"/>
        </w:rPr>
        <w:t xml:space="preserve">: </w:t>
      </w:r>
      <w:proofErr w:type="spellStart"/>
      <w:r w:rsidRPr="00B735FB">
        <w:rPr>
          <w:bCs/>
          <w:spacing w:val="-1"/>
          <w:sz w:val="22"/>
          <w:szCs w:val="22"/>
          <w:lang w:val="en-US"/>
        </w:rPr>
        <w:t>energoservis</w:t>
      </w:r>
      <w:proofErr w:type="spellEnd"/>
      <w:r w:rsidRPr="00B735FB">
        <w:rPr>
          <w:bCs/>
          <w:spacing w:val="-1"/>
          <w:sz w:val="22"/>
          <w:szCs w:val="22"/>
        </w:rPr>
        <w:t>-</w:t>
      </w:r>
      <w:proofErr w:type="spellStart"/>
      <w:r w:rsidRPr="00B735FB">
        <w:rPr>
          <w:bCs/>
          <w:spacing w:val="-1"/>
          <w:sz w:val="22"/>
          <w:szCs w:val="22"/>
          <w:lang w:val="en-US"/>
        </w:rPr>
        <w:t>volgi</w:t>
      </w:r>
      <w:proofErr w:type="spellEnd"/>
      <w:r w:rsidRPr="00B735FB">
        <w:rPr>
          <w:bCs/>
          <w:spacing w:val="-1"/>
          <w:sz w:val="22"/>
          <w:szCs w:val="22"/>
        </w:rPr>
        <w:t>@</w:t>
      </w:r>
      <w:r w:rsidRPr="00B735FB">
        <w:rPr>
          <w:bCs/>
          <w:spacing w:val="-1"/>
          <w:sz w:val="22"/>
          <w:szCs w:val="22"/>
          <w:lang w:val="en-US"/>
        </w:rPr>
        <w:t>mail</w:t>
      </w:r>
      <w:r w:rsidRPr="00B735FB">
        <w:rPr>
          <w:bCs/>
          <w:spacing w:val="-1"/>
          <w:sz w:val="22"/>
          <w:szCs w:val="22"/>
        </w:rPr>
        <w:t>.</w:t>
      </w:r>
      <w:proofErr w:type="spellStart"/>
      <w:r w:rsidRPr="00B735FB">
        <w:rPr>
          <w:bCs/>
          <w:spacing w:val="-1"/>
          <w:sz w:val="22"/>
          <w:szCs w:val="22"/>
          <w:lang w:val="en-US"/>
        </w:rPr>
        <w:t>ru</w:t>
      </w:r>
      <w:proofErr w:type="spellEnd"/>
    </w:p>
    <w:p w14:paraId="51973B28" w14:textId="77777777" w:rsidR="002B5B92" w:rsidRPr="00B735FB" w:rsidRDefault="002B5B92" w:rsidP="00257452">
      <w:pPr>
        <w:tabs>
          <w:tab w:val="left" w:pos="2220"/>
          <w:tab w:val="left" w:pos="10490"/>
          <w:tab w:val="left" w:pos="10773"/>
        </w:tabs>
        <w:jc w:val="both"/>
        <w:rPr>
          <w:sz w:val="22"/>
          <w:szCs w:val="22"/>
        </w:rPr>
      </w:pPr>
    </w:p>
    <w:p w14:paraId="31C56126" w14:textId="77777777" w:rsidR="002B5B92" w:rsidRPr="00B735FB" w:rsidRDefault="002B5B92" w:rsidP="00257452">
      <w:pPr>
        <w:keepNext/>
        <w:tabs>
          <w:tab w:val="left" w:pos="0"/>
          <w:tab w:val="left" w:pos="10490"/>
          <w:tab w:val="left" w:pos="10773"/>
        </w:tabs>
        <w:ind w:firstLine="709"/>
        <w:outlineLvl w:val="0"/>
        <w:rPr>
          <w:b/>
          <w:bCs/>
          <w:kern w:val="32"/>
          <w:sz w:val="22"/>
          <w:szCs w:val="22"/>
          <w:lang w:val="x-none" w:eastAsia="x-none"/>
        </w:rPr>
      </w:pPr>
      <w:r w:rsidRPr="00B735FB">
        <w:rPr>
          <w:b/>
          <w:bCs/>
          <w:kern w:val="32"/>
          <w:sz w:val="22"/>
          <w:szCs w:val="22"/>
          <w:lang w:val="x-none" w:eastAsia="x-none"/>
        </w:rPr>
        <w:t>12. Приложения.</w:t>
      </w:r>
    </w:p>
    <w:p w14:paraId="7C2CACB1" w14:textId="77777777" w:rsidR="002B5B92" w:rsidRPr="00B735FB" w:rsidRDefault="002B5B92" w:rsidP="00257452">
      <w:pPr>
        <w:tabs>
          <w:tab w:val="left" w:pos="10490"/>
          <w:tab w:val="left" w:pos="10773"/>
        </w:tabs>
        <w:ind w:firstLine="709"/>
        <w:jc w:val="both"/>
        <w:rPr>
          <w:sz w:val="22"/>
          <w:szCs w:val="22"/>
        </w:rPr>
      </w:pPr>
      <w:r w:rsidRPr="00B735FB">
        <w:rPr>
          <w:sz w:val="22"/>
          <w:szCs w:val="22"/>
        </w:rPr>
        <w:t>Приложение №1. Задание на проектирование</w:t>
      </w:r>
      <w:r w:rsidRPr="00B735FB">
        <w:rPr>
          <w:bCs/>
          <w:sz w:val="22"/>
          <w:szCs w:val="22"/>
        </w:rPr>
        <w:t>.</w:t>
      </w:r>
    </w:p>
    <w:p w14:paraId="439BFBB5" w14:textId="2CE37A5E" w:rsidR="00E66F4C" w:rsidRDefault="00252775" w:rsidP="00257452">
      <w:pPr>
        <w:tabs>
          <w:tab w:val="left" w:pos="10490"/>
          <w:tab w:val="left" w:pos="10773"/>
        </w:tabs>
        <w:ind w:firstLine="709"/>
        <w:jc w:val="both"/>
        <w:rPr>
          <w:sz w:val="22"/>
          <w:szCs w:val="22"/>
        </w:rPr>
      </w:pPr>
      <w:r w:rsidRPr="00583136">
        <w:rPr>
          <w:sz w:val="22"/>
          <w:szCs w:val="22"/>
        </w:rPr>
        <w:t>Приложение № 2. Расчет начальной максимальной цены договора на выполнение работ «под ключ».</w:t>
      </w:r>
    </w:p>
    <w:p w14:paraId="2DDA2A89" w14:textId="0567DCD8" w:rsidR="00583136" w:rsidRPr="00583136" w:rsidRDefault="00583136" w:rsidP="00257452">
      <w:pPr>
        <w:tabs>
          <w:tab w:val="left" w:pos="10490"/>
          <w:tab w:val="left" w:pos="10773"/>
        </w:tabs>
        <w:ind w:firstLine="709"/>
        <w:jc w:val="both"/>
        <w:rPr>
          <w:sz w:val="22"/>
          <w:szCs w:val="22"/>
        </w:rPr>
      </w:pPr>
      <w:r>
        <w:rPr>
          <w:sz w:val="22"/>
          <w:szCs w:val="22"/>
        </w:rPr>
        <w:t>Приложение №3. Требования к подрядчику.</w:t>
      </w:r>
    </w:p>
    <w:p w14:paraId="1A568E1E" w14:textId="77777777" w:rsidR="002B5B92" w:rsidRPr="008E4461" w:rsidRDefault="002B5B92" w:rsidP="00257452">
      <w:pPr>
        <w:tabs>
          <w:tab w:val="left" w:pos="10490"/>
          <w:tab w:val="left" w:pos="10773"/>
        </w:tabs>
        <w:jc w:val="center"/>
        <w:rPr>
          <w:b/>
          <w:color w:val="FF0000"/>
          <w:sz w:val="22"/>
          <w:szCs w:val="22"/>
        </w:rPr>
      </w:pPr>
    </w:p>
    <w:p w14:paraId="07972543" w14:textId="77777777" w:rsidR="002B5B92" w:rsidRPr="008E4461" w:rsidRDefault="002B5B92" w:rsidP="00257452">
      <w:pPr>
        <w:widowControl w:val="0"/>
        <w:tabs>
          <w:tab w:val="left" w:pos="1080"/>
          <w:tab w:val="left" w:pos="10490"/>
          <w:tab w:val="left" w:pos="10773"/>
        </w:tabs>
        <w:jc w:val="center"/>
        <w:rPr>
          <w:color w:val="FF0000"/>
          <w:sz w:val="22"/>
          <w:szCs w:val="22"/>
        </w:rPr>
      </w:pPr>
    </w:p>
    <w:tbl>
      <w:tblPr>
        <w:tblW w:w="10240" w:type="dxa"/>
        <w:tblInd w:w="108" w:type="dxa"/>
        <w:tblLayout w:type="fixed"/>
        <w:tblLook w:val="0000" w:firstRow="0" w:lastRow="0" w:firstColumn="0" w:lastColumn="0" w:noHBand="0" w:noVBand="0"/>
      </w:tblPr>
      <w:tblGrid>
        <w:gridCol w:w="5049"/>
        <w:gridCol w:w="5191"/>
      </w:tblGrid>
      <w:tr w:rsidR="00CC75C5" w:rsidRPr="00B735FB" w14:paraId="2102507A" w14:textId="77777777" w:rsidTr="00EC063C">
        <w:trPr>
          <w:trHeight w:val="1468"/>
        </w:trPr>
        <w:tc>
          <w:tcPr>
            <w:tcW w:w="5049" w:type="dxa"/>
          </w:tcPr>
          <w:p w14:paraId="497CD641" w14:textId="6529035E" w:rsidR="00CC75C5" w:rsidRPr="00B735FB" w:rsidRDefault="00FD3DFD" w:rsidP="009B1F89">
            <w:pPr>
              <w:tabs>
                <w:tab w:val="left" w:pos="10490"/>
                <w:tab w:val="left" w:pos="10773"/>
              </w:tabs>
              <w:ind w:firstLine="487"/>
              <w:rPr>
                <w:sz w:val="22"/>
                <w:szCs w:val="22"/>
              </w:rPr>
            </w:pPr>
            <w:r>
              <w:rPr>
                <w:sz w:val="22"/>
                <w:szCs w:val="22"/>
              </w:rPr>
              <w:t>Начальник ПТО АО «</w:t>
            </w:r>
            <w:proofErr w:type="spellStart"/>
            <w:r>
              <w:rPr>
                <w:sz w:val="22"/>
                <w:szCs w:val="22"/>
              </w:rPr>
              <w:t>Энергосервис</w:t>
            </w:r>
            <w:proofErr w:type="spellEnd"/>
            <w:r>
              <w:rPr>
                <w:sz w:val="22"/>
                <w:szCs w:val="22"/>
              </w:rPr>
              <w:t xml:space="preserve"> Волги»                             </w:t>
            </w:r>
          </w:p>
        </w:tc>
        <w:tc>
          <w:tcPr>
            <w:tcW w:w="5191" w:type="dxa"/>
          </w:tcPr>
          <w:p w14:paraId="0F789BEB" w14:textId="625DDEB0" w:rsidR="00CC75C5" w:rsidRPr="00B735FB" w:rsidRDefault="00FD3DFD" w:rsidP="009B1F89">
            <w:pPr>
              <w:tabs>
                <w:tab w:val="left" w:pos="10490"/>
                <w:tab w:val="left" w:pos="10773"/>
              </w:tabs>
              <w:ind w:firstLine="487"/>
              <w:rPr>
                <w:sz w:val="22"/>
                <w:szCs w:val="22"/>
              </w:rPr>
            </w:pPr>
            <w:r>
              <w:rPr>
                <w:sz w:val="22"/>
                <w:szCs w:val="22"/>
              </w:rPr>
              <w:t xml:space="preserve"> </w:t>
            </w:r>
            <w:r w:rsidR="00A53C95">
              <w:rPr>
                <w:sz w:val="22"/>
                <w:szCs w:val="22"/>
              </w:rPr>
              <w:t xml:space="preserve">                                          </w:t>
            </w:r>
            <w:r>
              <w:rPr>
                <w:sz w:val="22"/>
                <w:szCs w:val="22"/>
              </w:rPr>
              <w:t>К.Э. Дмитриев</w:t>
            </w:r>
          </w:p>
        </w:tc>
      </w:tr>
    </w:tbl>
    <w:p w14:paraId="70D62472" w14:textId="77777777" w:rsidR="002B5B92" w:rsidRPr="00B735FB" w:rsidRDefault="002B5B92" w:rsidP="00257452">
      <w:pPr>
        <w:tabs>
          <w:tab w:val="left" w:pos="10490"/>
          <w:tab w:val="left" w:pos="10773"/>
        </w:tabs>
        <w:ind w:firstLine="708"/>
        <w:jc w:val="right"/>
        <w:rPr>
          <w:sz w:val="22"/>
          <w:szCs w:val="22"/>
        </w:rPr>
      </w:pPr>
    </w:p>
    <w:p w14:paraId="6241183B" w14:textId="77777777" w:rsidR="002B5B92" w:rsidRPr="00B735FB" w:rsidRDefault="002B5B92" w:rsidP="00257452">
      <w:pPr>
        <w:tabs>
          <w:tab w:val="left" w:pos="10490"/>
          <w:tab w:val="left" w:pos="10773"/>
        </w:tabs>
        <w:ind w:firstLine="708"/>
        <w:jc w:val="right"/>
        <w:rPr>
          <w:sz w:val="22"/>
          <w:szCs w:val="22"/>
        </w:rPr>
      </w:pPr>
    </w:p>
    <w:p w14:paraId="764B8225" w14:textId="77777777" w:rsidR="002B5B92" w:rsidRPr="00B735FB" w:rsidRDefault="002B5B92" w:rsidP="00257452">
      <w:pPr>
        <w:tabs>
          <w:tab w:val="left" w:pos="10490"/>
          <w:tab w:val="left" w:pos="10773"/>
        </w:tabs>
        <w:ind w:firstLine="708"/>
        <w:jc w:val="right"/>
        <w:rPr>
          <w:sz w:val="22"/>
          <w:szCs w:val="22"/>
        </w:rPr>
      </w:pPr>
    </w:p>
    <w:p w14:paraId="49CCC92A" w14:textId="77777777" w:rsidR="002B5B92" w:rsidRPr="00B735FB" w:rsidRDefault="002B5B92" w:rsidP="00257452">
      <w:pPr>
        <w:tabs>
          <w:tab w:val="left" w:pos="10490"/>
          <w:tab w:val="left" w:pos="10773"/>
        </w:tabs>
        <w:ind w:firstLine="708"/>
        <w:jc w:val="right"/>
        <w:rPr>
          <w:sz w:val="22"/>
          <w:szCs w:val="22"/>
        </w:rPr>
      </w:pPr>
    </w:p>
    <w:p w14:paraId="504E36AF" w14:textId="77777777" w:rsidR="002B5B92" w:rsidRPr="008E4461" w:rsidRDefault="002B5B92" w:rsidP="00257452">
      <w:pPr>
        <w:tabs>
          <w:tab w:val="left" w:pos="10490"/>
          <w:tab w:val="left" w:pos="10773"/>
        </w:tabs>
        <w:ind w:firstLine="708"/>
        <w:jc w:val="right"/>
        <w:rPr>
          <w:color w:val="FF0000"/>
          <w:sz w:val="22"/>
          <w:szCs w:val="22"/>
        </w:rPr>
      </w:pPr>
    </w:p>
    <w:p w14:paraId="6394BD06" w14:textId="77777777" w:rsidR="002B5B92" w:rsidRPr="008E4461" w:rsidRDefault="002B5B92" w:rsidP="00257452">
      <w:pPr>
        <w:tabs>
          <w:tab w:val="left" w:pos="10490"/>
          <w:tab w:val="left" w:pos="10773"/>
        </w:tabs>
        <w:ind w:firstLine="708"/>
        <w:jc w:val="right"/>
        <w:rPr>
          <w:color w:val="FF0000"/>
          <w:sz w:val="22"/>
          <w:szCs w:val="22"/>
        </w:rPr>
      </w:pPr>
    </w:p>
    <w:p w14:paraId="5C248D22" w14:textId="77777777" w:rsidR="002B5B92" w:rsidRPr="008E4461" w:rsidRDefault="002B5B92" w:rsidP="00257452">
      <w:pPr>
        <w:tabs>
          <w:tab w:val="left" w:pos="10490"/>
          <w:tab w:val="left" w:pos="10773"/>
        </w:tabs>
        <w:ind w:firstLine="708"/>
        <w:jc w:val="right"/>
        <w:rPr>
          <w:color w:val="FF0000"/>
          <w:sz w:val="22"/>
          <w:szCs w:val="22"/>
        </w:rPr>
      </w:pPr>
    </w:p>
    <w:p w14:paraId="01473828" w14:textId="77777777" w:rsidR="002B5B92" w:rsidRPr="008E4461" w:rsidRDefault="002B5B92" w:rsidP="00257452">
      <w:pPr>
        <w:tabs>
          <w:tab w:val="left" w:pos="10490"/>
          <w:tab w:val="left" w:pos="10773"/>
        </w:tabs>
        <w:ind w:firstLine="708"/>
        <w:jc w:val="right"/>
        <w:rPr>
          <w:color w:val="FF0000"/>
          <w:sz w:val="22"/>
          <w:szCs w:val="22"/>
        </w:rPr>
      </w:pPr>
    </w:p>
    <w:p w14:paraId="2442121A" w14:textId="77777777" w:rsidR="002B5B92" w:rsidRPr="008E4461" w:rsidRDefault="002B5B92" w:rsidP="00257452">
      <w:pPr>
        <w:tabs>
          <w:tab w:val="left" w:pos="10490"/>
          <w:tab w:val="left" w:pos="10773"/>
        </w:tabs>
        <w:ind w:firstLine="708"/>
        <w:jc w:val="right"/>
        <w:rPr>
          <w:color w:val="FF0000"/>
          <w:sz w:val="22"/>
          <w:szCs w:val="22"/>
        </w:rPr>
      </w:pPr>
    </w:p>
    <w:p w14:paraId="15BD326F" w14:textId="77777777" w:rsidR="002B5B92" w:rsidRPr="008E4461" w:rsidRDefault="002B5B92" w:rsidP="00257452">
      <w:pPr>
        <w:tabs>
          <w:tab w:val="left" w:pos="10490"/>
          <w:tab w:val="left" w:pos="10773"/>
        </w:tabs>
        <w:ind w:firstLine="708"/>
        <w:jc w:val="right"/>
        <w:rPr>
          <w:color w:val="FF0000"/>
          <w:sz w:val="22"/>
          <w:szCs w:val="22"/>
        </w:rPr>
      </w:pPr>
    </w:p>
    <w:p w14:paraId="16449A24" w14:textId="77777777" w:rsidR="002B5B92" w:rsidRPr="008E4461" w:rsidRDefault="002B5B92" w:rsidP="00257452">
      <w:pPr>
        <w:tabs>
          <w:tab w:val="left" w:pos="10490"/>
          <w:tab w:val="left" w:pos="10773"/>
        </w:tabs>
        <w:ind w:firstLine="708"/>
        <w:jc w:val="right"/>
        <w:rPr>
          <w:color w:val="FF0000"/>
          <w:sz w:val="22"/>
          <w:szCs w:val="22"/>
        </w:rPr>
      </w:pPr>
    </w:p>
    <w:p w14:paraId="60DA0FAF" w14:textId="650E6BDD" w:rsidR="002B5B92" w:rsidRDefault="002B5B92" w:rsidP="00257452">
      <w:pPr>
        <w:tabs>
          <w:tab w:val="left" w:pos="10490"/>
          <w:tab w:val="left" w:pos="10773"/>
        </w:tabs>
        <w:ind w:firstLine="708"/>
        <w:jc w:val="right"/>
        <w:rPr>
          <w:color w:val="FF0000"/>
          <w:sz w:val="22"/>
          <w:szCs w:val="22"/>
        </w:rPr>
      </w:pPr>
    </w:p>
    <w:p w14:paraId="754CE3B6" w14:textId="21C8A293" w:rsidR="00CF3672" w:rsidRDefault="00CF3672" w:rsidP="00257452">
      <w:pPr>
        <w:tabs>
          <w:tab w:val="left" w:pos="10490"/>
          <w:tab w:val="left" w:pos="10773"/>
        </w:tabs>
        <w:ind w:firstLine="708"/>
        <w:jc w:val="right"/>
        <w:rPr>
          <w:color w:val="FF0000"/>
          <w:sz w:val="22"/>
          <w:szCs w:val="22"/>
        </w:rPr>
      </w:pPr>
    </w:p>
    <w:p w14:paraId="291192C8" w14:textId="2238D109" w:rsidR="00CF3672" w:rsidRDefault="00CF3672" w:rsidP="00257452">
      <w:pPr>
        <w:tabs>
          <w:tab w:val="left" w:pos="10490"/>
          <w:tab w:val="left" w:pos="10773"/>
        </w:tabs>
        <w:ind w:firstLine="708"/>
        <w:jc w:val="right"/>
        <w:rPr>
          <w:color w:val="FF0000"/>
          <w:sz w:val="22"/>
          <w:szCs w:val="22"/>
        </w:rPr>
      </w:pPr>
    </w:p>
    <w:p w14:paraId="78B7F998" w14:textId="44EF2651" w:rsidR="00CF3672" w:rsidRDefault="00CF3672" w:rsidP="00257452">
      <w:pPr>
        <w:tabs>
          <w:tab w:val="left" w:pos="10490"/>
          <w:tab w:val="left" w:pos="10773"/>
        </w:tabs>
        <w:ind w:firstLine="708"/>
        <w:jc w:val="right"/>
        <w:rPr>
          <w:color w:val="FF0000"/>
          <w:sz w:val="22"/>
          <w:szCs w:val="22"/>
        </w:rPr>
      </w:pPr>
    </w:p>
    <w:p w14:paraId="259DD30F" w14:textId="32B6B3ED" w:rsidR="00CF3672" w:rsidRDefault="00CF3672" w:rsidP="00257452">
      <w:pPr>
        <w:tabs>
          <w:tab w:val="left" w:pos="10490"/>
          <w:tab w:val="left" w:pos="10773"/>
        </w:tabs>
        <w:ind w:firstLine="708"/>
        <w:jc w:val="right"/>
        <w:rPr>
          <w:color w:val="FF0000"/>
          <w:sz w:val="22"/>
          <w:szCs w:val="22"/>
        </w:rPr>
      </w:pPr>
    </w:p>
    <w:p w14:paraId="26215DE5" w14:textId="691BE904" w:rsidR="00CF3672" w:rsidRDefault="00CF3672" w:rsidP="00257452">
      <w:pPr>
        <w:tabs>
          <w:tab w:val="left" w:pos="10490"/>
          <w:tab w:val="left" w:pos="10773"/>
        </w:tabs>
        <w:ind w:firstLine="708"/>
        <w:jc w:val="right"/>
        <w:rPr>
          <w:color w:val="FF0000"/>
          <w:sz w:val="22"/>
          <w:szCs w:val="22"/>
        </w:rPr>
      </w:pPr>
    </w:p>
    <w:p w14:paraId="6EC71B96" w14:textId="677A413A" w:rsidR="00CF3672" w:rsidRDefault="00CF3672" w:rsidP="00257452">
      <w:pPr>
        <w:tabs>
          <w:tab w:val="left" w:pos="10490"/>
          <w:tab w:val="left" w:pos="10773"/>
        </w:tabs>
        <w:ind w:firstLine="708"/>
        <w:jc w:val="right"/>
        <w:rPr>
          <w:color w:val="FF0000"/>
          <w:sz w:val="22"/>
          <w:szCs w:val="22"/>
        </w:rPr>
      </w:pPr>
    </w:p>
    <w:p w14:paraId="58253219" w14:textId="25FFD5BB" w:rsidR="00CF3672" w:rsidRDefault="00CF3672" w:rsidP="00257452">
      <w:pPr>
        <w:tabs>
          <w:tab w:val="left" w:pos="10490"/>
          <w:tab w:val="left" w:pos="10773"/>
        </w:tabs>
        <w:ind w:firstLine="708"/>
        <w:jc w:val="right"/>
        <w:rPr>
          <w:color w:val="FF0000"/>
          <w:sz w:val="22"/>
          <w:szCs w:val="22"/>
        </w:rPr>
      </w:pPr>
    </w:p>
    <w:p w14:paraId="62B728F2" w14:textId="27AAA6BB" w:rsidR="00CF3672" w:rsidRDefault="00CF3672" w:rsidP="00257452">
      <w:pPr>
        <w:tabs>
          <w:tab w:val="left" w:pos="10490"/>
          <w:tab w:val="left" w:pos="10773"/>
        </w:tabs>
        <w:ind w:firstLine="708"/>
        <w:jc w:val="right"/>
        <w:rPr>
          <w:color w:val="FF0000"/>
          <w:sz w:val="22"/>
          <w:szCs w:val="22"/>
        </w:rPr>
      </w:pPr>
    </w:p>
    <w:p w14:paraId="58CB0D1A" w14:textId="00C28EFE" w:rsidR="00CF3672" w:rsidRDefault="00CF3672" w:rsidP="00257452">
      <w:pPr>
        <w:tabs>
          <w:tab w:val="left" w:pos="10490"/>
          <w:tab w:val="left" w:pos="10773"/>
        </w:tabs>
        <w:ind w:firstLine="708"/>
        <w:jc w:val="right"/>
        <w:rPr>
          <w:color w:val="FF0000"/>
          <w:sz w:val="22"/>
          <w:szCs w:val="22"/>
        </w:rPr>
      </w:pPr>
    </w:p>
    <w:p w14:paraId="42F45301" w14:textId="32213810" w:rsidR="00CF3672" w:rsidRDefault="00CF3672" w:rsidP="00257452">
      <w:pPr>
        <w:tabs>
          <w:tab w:val="left" w:pos="10490"/>
          <w:tab w:val="left" w:pos="10773"/>
        </w:tabs>
        <w:ind w:firstLine="708"/>
        <w:jc w:val="right"/>
        <w:rPr>
          <w:color w:val="FF0000"/>
          <w:sz w:val="22"/>
          <w:szCs w:val="22"/>
        </w:rPr>
      </w:pPr>
    </w:p>
    <w:p w14:paraId="3F7095EE" w14:textId="5D349650" w:rsidR="00CF3672" w:rsidRDefault="00CF3672" w:rsidP="00257452">
      <w:pPr>
        <w:tabs>
          <w:tab w:val="left" w:pos="10490"/>
          <w:tab w:val="left" w:pos="10773"/>
        </w:tabs>
        <w:ind w:firstLine="708"/>
        <w:jc w:val="right"/>
        <w:rPr>
          <w:color w:val="FF0000"/>
          <w:sz w:val="22"/>
          <w:szCs w:val="22"/>
        </w:rPr>
      </w:pPr>
    </w:p>
    <w:p w14:paraId="2898A267" w14:textId="77777777" w:rsidR="002B5B92" w:rsidRPr="008E4461" w:rsidRDefault="002B5B92" w:rsidP="00257452">
      <w:pPr>
        <w:tabs>
          <w:tab w:val="left" w:pos="10490"/>
          <w:tab w:val="left" w:pos="10773"/>
        </w:tabs>
        <w:ind w:firstLine="708"/>
        <w:jc w:val="right"/>
        <w:rPr>
          <w:color w:val="FF0000"/>
          <w:sz w:val="22"/>
          <w:szCs w:val="22"/>
        </w:rPr>
      </w:pPr>
    </w:p>
    <w:p w14:paraId="029B01EB" w14:textId="77777777" w:rsidR="002B5B92" w:rsidRPr="008E4461" w:rsidRDefault="002B5B92" w:rsidP="00257452">
      <w:pPr>
        <w:tabs>
          <w:tab w:val="left" w:pos="10490"/>
          <w:tab w:val="left" w:pos="10773"/>
        </w:tabs>
        <w:ind w:firstLine="708"/>
        <w:jc w:val="right"/>
        <w:rPr>
          <w:color w:val="FF0000"/>
          <w:sz w:val="22"/>
          <w:szCs w:val="22"/>
        </w:rPr>
      </w:pPr>
    </w:p>
    <w:p w14:paraId="0FA54634" w14:textId="77777777" w:rsidR="002B5B92" w:rsidRPr="008E4461" w:rsidRDefault="002B5B92" w:rsidP="00257452">
      <w:pPr>
        <w:tabs>
          <w:tab w:val="left" w:pos="10490"/>
          <w:tab w:val="left" w:pos="10773"/>
        </w:tabs>
        <w:ind w:firstLine="708"/>
        <w:jc w:val="right"/>
        <w:rPr>
          <w:color w:val="FF0000"/>
          <w:sz w:val="22"/>
          <w:szCs w:val="22"/>
        </w:rPr>
      </w:pPr>
    </w:p>
    <w:p w14:paraId="5282E45A" w14:textId="77777777" w:rsidR="002B5B92" w:rsidRPr="008E4461" w:rsidRDefault="002B5B92" w:rsidP="00257452">
      <w:pPr>
        <w:tabs>
          <w:tab w:val="left" w:pos="10490"/>
          <w:tab w:val="left" w:pos="10773"/>
        </w:tabs>
        <w:ind w:firstLine="708"/>
        <w:jc w:val="right"/>
        <w:rPr>
          <w:color w:val="FF0000"/>
          <w:sz w:val="22"/>
          <w:szCs w:val="22"/>
        </w:rPr>
      </w:pPr>
    </w:p>
    <w:p w14:paraId="027F28AA" w14:textId="77777777" w:rsidR="002B5B92" w:rsidRPr="008E4461" w:rsidRDefault="002B5B92" w:rsidP="00257452">
      <w:pPr>
        <w:tabs>
          <w:tab w:val="left" w:pos="10490"/>
          <w:tab w:val="left" w:pos="10773"/>
        </w:tabs>
        <w:ind w:firstLine="708"/>
        <w:jc w:val="right"/>
        <w:rPr>
          <w:color w:val="FF0000"/>
          <w:sz w:val="22"/>
          <w:szCs w:val="22"/>
        </w:rPr>
      </w:pPr>
    </w:p>
    <w:p w14:paraId="6347BEAC" w14:textId="77777777" w:rsidR="002B5B92" w:rsidRPr="008E4461" w:rsidRDefault="002B5B92" w:rsidP="00257452">
      <w:pPr>
        <w:tabs>
          <w:tab w:val="left" w:pos="10490"/>
          <w:tab w:val="left" w:pos="10773"/>
        </w:tabs>
        <w:ind w:firstLine="708"/>
        <w:jc w:val="right"/>
        <w:rPr>
          <w:color w:val="FF0000"/>
          <w:sz w:val="22"/>
          <w:szCs w:val="22"/>
        </w:rPr>
      </w:pPr>
    </w:p>
    <w:p w14:paraId="526AC02D" w14:textId="77777777" w:rsidR="002B5B92" w:rsidRPr="008E4461" w:rsidRDefault="002B5B92" w:rsidP="00257452">
      <w:pPr>
        <w:tabs>
          <w:tab w:val="left" w:pos="10490"/>
          <w:tab w:val="left" w:pos="10773"/>
        </w:tabs>
        <w:ind w:firstLine="708"/>
        <w:jc w:val="right"/>
        <w:rPr>
          <w:color w:val="FF0000"/>
          <w:sz w:val="22"/>
          <w:szCs w:val="22"/>
        </w:rPr>
      </w:pPr>
    </w:p>
    <w:p w14:paraId="645B5A35" w14:textId="77777777" w:rsidR="002B5B92" w:rsidRPr="008E4461" w:rsidRDefault="002B5B92" w:rsidP="00257452">
      <w:pPr>
        <w:tabs>
          <w:tab w:val="left" w:pos="10490"/>
          <w:tab w:val="left" w:pos="10773"/>
        </w:tabs>
        <w:ind w:firstLine="708"/>
        <w:jc w:val="right"/>
        <w:rPr>
          <w:color w:val="FF0000"/>
          <w:sz w:val="22"/>
          <w:szCs w:val="22"/>
        </w:rPr>
      </w:pPr>
    </w:p>
    <w:p w14:paraId="1FA0979F" w14:textId="77777777" w:rsidR="002B5B92" w:rsidRPr="008E4461" w:rsidRDefault="002B5B92" w:rsidP="00257452">
      <w:pPr>
        <w:tabs>
          <w:tab w:val="left" w:pos="10490"/>
          <w:tab w:val="left" w:pos="10773"/>
        </w:tabs>
        <w:ind w:firstLine="708"/>
        <w:jc w:val="right"/>
        <w:rPr>
          <w:color w:val="FF0000"/>
          <w:sz w:val="22"/>
          <w:szCs w:val="22"/>
        </w:rPr>
      </w:pPr>
    </w:p>
    <w:p w14:paraId="6EE5659B" w14:textId="77777777" w:rsidR="002B5B92" w:rsidRPr="008E4461" w:rsidRDefault="002B5B92" w:rsidP="00257452">
      <w:pPr>
        <w:tabs>
          <w:tab w:val="left" w:pos="10490"/>
          <w:tab w:val="left" w:pos="10773"/>
        </w:tabs>
        <w:ind w:firstLine="708"/>
        <w:jc w:val="right"/>
        <w:rPr>
          <w:color w:val="FF0000"/>
          <w:sz w:val="22"/>
          <w:szCs w:val="22"/>
        </w:rPr>
      </w:pPr>
    </w:p>
    <w:p w14:paraId="7177EA02" w14:textId="77777777" w:rsidR="002B5B92" w:rsidRPr="008E4461" w:rsidRDefault="002B5B92" w:rsidP="00257452">
      <w:pPr>
        <w:tabs>
          <w:tab w:val="left" w:pos="10490"/>
          <w:tab w:val="left" w:pos="10773"/>
        </w:tabs>
        <w:ind w:firstLine="708"/>
        <w:jc w:val="right"/>
        <w:rPr>
          <w:color w:val="FF0000"/>
          <w:sz w:val="22"/>
          <w:szCs w:val="22"/>
        </w:rPr>
      </w:pPr>
    </w:p>
    <w:p w14:paraId="205954ED" w14:textId="77777777" w:rsidR="002B5B92" w:rsidRPr="008E4461" w:rsidRDefault="002B5B92" w:rsidP="00257452">
      <w:pPr>
        <w:tabs>
          <w:tab w:val="left" w:pos="10490"/>
          <w:tab w:val="left" w:pos="10773"/>
        </w:tabs>
        <w:ind w:firstLine="708"/>
        <w:jc w:val="right"/>
        <w:rPr>
          <w:color w:val="FF0000"/>
          <w:sz w:val="22"/>
          <w:szCs w:val="22"/>
        </w:rPr>
      </w:pPr>
    </w:p>
    <w:p w14:paraId="1E1BC7DD" w14:textId="77777777" w:rsidR="002B5B92" w:rsidRPr="008E4461" w:rsidRDefault="002B5B92" w:rsidP="00257452">
      <w:pPr>
        <w:tabs>
          <w:tab w:val="left" w:pos="10490"/>
          <w:tab w:val="left" w:pos="10773"/>
        </w:tabs>
        <w:ind w:firstLine="708"/>
        <w:jc w:val="right"/>
        <w:rPr>
          <w:color w:val="FF0000"/>
          <w:sz w:val="22"/>
          <w:szCs w:val="22"/>
        </w:rPr>
      </w:pPr>
    </w:p>
    <w:p w14:paraId="0C69FF26" w14:textId="25660EEB" w:rsidR="00953CAC" w:rsidRDefault="000E0D30" w:rsidP="00257452">
      <w:pPr>
        <w:tabs>
          <w:tab w:val="left" w:pos="10490"/>
          <w:tab w:val="left" w:pos="10773"/>
        </w:tabs>
        <w:rPr>
          <w:color w:val="FF0000"/>
          <w:sz w:val="22"/>
          <w:szCs w:val="22"/>
        </w:rPr>
      </w:pPr>
      <w:r w:rsidRPr="008E4461">
        <w:rPr>
          <w:color w:val="FF0000"/>
          <w:sz w:val="22"/>
          <w:szCs w:val="22"/>
        </w:rPr>
        <w:t xml:space="preserve">                                                                                                  </w:t>
      </w:r>
    </w:p>
    <w:p w14:paraId="0D88520E" w14:textId="77777777" w:rsidR="00D74DE0" w:rsidRDefault="00953CAC" w:rsidP="00257452">
      <w:pPr>
        <w:tabs>
          <w:tab w:val="left" w:pos="10490"/>
          <w:tab w:val="left" w:pos="10773"/>
        </w:tabs>
        <w:rPr>
          <w:sz w:val="22"/>
          <w:szCs w:val="22"/>
        </w:rPr>
      </w:pPr>
      <w:r w:rsidRPr="00953CAC">
        <w:rPr>
          <w:sz w:val="22"/>
          <w:szCs w:val="22"/>
        </w:rPr>
        <w:t xml:space="preserve">                                                                                                          </w:t>
      </w:r>
    </w:p>
    <w:p w14:paraId="12857932" w14:textId="77777777" w:rsidR="00D74DE0" w:rsidRDefault="00D74DE0" w:rsidP="00257452">
      <w:pPr>
        <w:tabs>
          <w:tab w:val="left" w:pos="10490"/>
          <w:tab w:val="left" w:pos="10773"/>
        </w:tabs>
        <w:rPr>
          <w:sz w:val="22"/>
          <w:szCs w:val="22"/>
        </w:rPr>
      </w:pPr>
    </w:p>
    <w:p w14:paraId="1F852CCD" w14:textId="77777777" w:rsidR="00CF3672" w:rsidRDefault="00D74DE0" w:rsidP="00257452">
      <w:pPr>
        <w:tabs>
          <w:tab w:val="left" w:pos="10490"/>
          <w:tab w:val="left" w:pos="10773"/>
        </w:tabs>
        <w:rPr>
          <w:sz w:val="22"/>
          <w:szCs w:val="22"/>
        </w:rPr>
      </w:pPr>
      <w:r>
        <w:rPr>
          <w:sz w:val="22"/>
          <w:szCs w:val="22"/>
        </w:rPr>
        <w:t xml:space="preserve">                                                                                                         </w:t>
      </w:r>
      <w:r w:rsidR="00953CAC" w:rsidRPr="00953CAC">
        <w:rPr>
          <w:sz w:val="22"/>
          <w:szCs w:val="22"/>
        </w:rPr>
        <w:t xml:space="preserve"> </w:t>
      </w:r>
    </w:p>
    <w:p w14:paraId="53B9065C" w14:textId="77777777" w:rsidR="00CF3672" w:rsidRDefault="00CF3672" w:rsidP="00257452">
      <w:pPr>
        <w:tabs>
          <w:tab w:val="left" w:pos="10490"/>
          <w:tab w:val="left" w:pos="10773"/>
        </w:tabs>
        <w:rPr>
          <w:sz w:val="22"/>
          <w:szCs w:val="22"/>
        </w:rPr>
      </w:pPr>
    </w:p>
    <w:p w14:paraId="37310E72" w14:textId="77777777" w:rsidR="00CF3672" w:rsidRDefault="00CF3672" w:rsidP="00257452">
      <w:pPr>
        <w:tabs>
          <w:tab w:val="left" w:pos="10490"/>
          <w:tab w:val="left" w:pos="10773"/>
        </w:tabs>
        <w:rPr>
          <w:sz w:val="22"/>
          <w:szCs w:val="22"/>
        </w:rPr>
      </w:pPr>
    </w:p>
    <w:p w14:paraId="55CA6D87" w14:textId="1440F8CD" w:rsidR="000E0D30" w:rsidRPr="00953CAC" w:rsidRDefault="00CF3672" w:rsidP="00257452">
      <w:pPr>
        <w:tabs>
          <w:tab w:val="left" w:pos="10490"/>
          <w:tab w:val="left" w:pos="10773"/>
        </w:tabs>
        <w:rPr>
          <w:sz w:val="22"/>
          <w:szCs w:val="22"/>
        </w:rPr>
      </w:pPr>
      <w:r>
        <w:rPr>
          <w:sz w:val="22"/>
          <w:szCs w:val="22"/>
        </w:rPr>
        <w:lastRenderedPageBreak/>
        <w:t xml:space="preserve">                                                                                                          </w:t>
      </w:r>
      <w:r w:rsidR="000E0D30" w:rsidRPr="00953CAC">
        <w:rPr>
          <w:sz w:val="22"/>
          <w:szCs w:val="22"/>
        </w:rPr>
        <w:t xml:space="preserve"> Приложение №1 к Техническому заданию </w:t>
      </w:r>
    </w:p>
    <w:p w14:paraId="51D8AEEE" w14:textId="77777777" w:rsidR="000E0D30" w:rsidRPr="00953CAC" w:rsidRDefault="000E0D30" w:rsidP="00257452">
      <w:pPr>
        <w:tabs>
          <w:tab w:val="left" w:pos="10490"/>
          <w:tab w:val="left" w:pos="10773"/>
        </w:tabs>
        <w:ind w:left="284" w:right="283"/>
        <w:jc w:val="right"/>
        <w:rPr>
          <w:b/>
          <w:sz w:val="22"/>
          <w:szCs w:val="22"/>
        </w:rPr>
      </w:pPr>
      <w:r w:rsidRPr="00953CAC">
        <w:rPr>
          <w:sz w:val="22"/>
          <w:szCs w:val="22"/>
        </w:rPr>
        <w:t xml:space="preserve">                       к договору подряда №________ </w:t>
      </w:r>
      <w:proofErr w:type="spellStart"/>
      <w:r w:rsidRPr="00953CAC">
        <w:rPr>
          <w:sz w:val="22"/>
          <w:szCs w:val="22"/>
        </w:rPr>
        <w:t>от___________г</w:t>
      </w:r>
      <w:proofErr w:type="spellEnd"/>
      <w:r w:rsidRPr="00953CAC">
        <w:rPr>
          <w:sz w:val="22"/>
          <w:szCs w:val="22"/>
        </w:rPr>
        <w:t xml:space="preserve">.  </w:t>
      </w:r>
    </w:p>
    <w:p w14:paraId="00BBC6F8" w14:textId="77777777" w:rsidR="000E0D30" w:rsidRPr="00953CAC" w:rsidRDefault="000E0D30" w:rsidP="00257452">
      <w:pPr>
        <w:tabs>
          <w:tab w:val="left" w:pos="10490"/>
          <w:tab w:val="left" w:pos="10773"/>
        </w:tabs>
        <w:ind w:left="284" w:right="283"/>
        <w:rPr>
          <w:sz w:val="22"/>
          <w:szCs w:val="22"/>
        </w:rPr>
      </w:pPr>
    </w:p>
    <w:p w14:paraId="3ECCB7CA" w14:textId="77777777" w:rsidR="000E0D30" w:rsidRPr="00953CAC" w:rsidRDefault="000E0D30" w:rsidP="00257452">
      <w:pPr>
        <w:tabs>
          <w:tab w:val="left" w:pos="10490"/>
          <w:tab w:val="left" w:pos="10773"/>
        </w:tabs>
        <w:ind w:left="284" w:right="283"/>
        <w:rPr>
          <w:sz w:val="22"/>
          <w:szCs w:val="22"/>
        </w:rPr>
      </w:pPr>
    </w:p>
    <w:p w14:paraId="334F1097" w14:textId="77777777" w:rsidR="00B83FC4" w:rsidRPr="00B83FC4" w:rsidRDefault="000E0D30" w:rsidP="00B83FC4">
      <w:pPr>
        <w:spacing w:line="276" w:lineRule="auto"/>
        <w:ind w:left="284" w:right="-1"/>
        <w:jc w:val="center"/>
        <w:rPr>
          <w:b/>
          <w:sz w:val="24"/>
          <w:szCs w:val="24"/>
        </w:rPr>
      </w:pPr>
      <w:r w:rsidRPr="008E4461">
        <w:rPr>
          <w:b/>
          <w:bCs/>
          <w:color w:val="FF0000"/>
          <w:sz w:val="22"/>
          <w:szCs w:val="22"/>
        </w:rPr>
        <w:tab/>
      </w:r>
      <w:r w:rsidR="00B83FC4" w:rsidRPr="00B83FC4">
        <w:rPr>
          <w:b/>
          <w:sz w:val="24"/>
          <w:szCs w:val="24"/>
        </w:rPr>
        <w:t>ЗАДАНИЕ НА ПРОЕКТИРОВАНИЕ</w:t>
      </w:r>
    </w:p>
    <w:p w14:paraId="57A77883" w14:textId="77777777" w:rsidR="00953CAC" w:rsidRPr="00953CAC" w:rsidRDefault="00953CAC" w:rsidP="00953CAC">
      <w:pPr>
        <w:autoSpaceDE w:val="0"/>
        <w:autoSpaceDN w:val="0"/>
        <w:adjustRightInd w:val="0"/>
        <w:spacing w:line="276" w:lineRule="auto"/>
        <w:ind w:left="284" w:right="-1"/>
        <w:jc w:val="center"/>
      </w:pPr>
      <w:r w:rsidRPr="00953CAC">
        <w:t xml:space="preserve">(на разработку проектной и рабочей документации) по объекту </w:t>
      </w:r>
      <w:proofErr w:type="spellStart"/>
      <w:r w:rsidRPr="00953CAC">
        <w:t>Прихоперского</w:t>
      </w:r>
      <w:proofErr w:type="spellEnd"/>
      <w:r w:rsidRPr="00953CAC">
        <w:t xml:space="preserve"> ПО </w:t>
      </w:r>
    </w:p>
    <w:p w14:paraId="4EC7288F" w14:textId="77777777" w:rsidR="00953CAC" w:rsidRPr="00953CAC" w:rsidRDefault="00953CAC" w:rsidP="00953CAC">
      <w:pPr>
        <w:autoSpaceDE w:val="0"/>
        <w:autoSpaceDN w:val="0"/>
        <w:adjustRightInd w:val="0"/>
        <w:spacing w:line="276" w:lineRule="auto"/>
        <w:ind w:left="284" w:right="-1"/>
        <w:jc w:val="center"/>
      </w:pPr>
      <w:r w:rsidRPr="00953CAC">
        <w:t>филиала ПАО «</w:t>
      </w:r>
      <w:proofErr w:type="spellStart"/>
      <w:r w:rsidRPr="00953CAC">
        <w:t>Россети</w:t>
      </w:r>
      <w:proofErr w:type="spellEnd"/>
      <w:r w:rsidRPr="00953CAC">
        <w:t xml:space="preserve"> Волга» - «Саратовские РС»:</w:t>
      </w:r>
    </w:p>
    <w:p w14:paraId="496BD02A" w14:textId="77777777" w:rsidR="00953CAC" w:rsidRPr="00953CAC" w:rsidRDefault="00953CAC" w:rsidP="00953CAC">
      <w:pPr>
        <w:jc w:val="center"/>
        <w:rPr>
          <w:b/>
        </w:rPr>
      </w:pPr>
      <w:r w:rsidRPr="00953CAC">
        <w:rPr>
          <w:b/>
        </w:rPr>
        <w:t xml:space="preserve">«Реконструкция (переустройство) ВЛ-10кВ Л 1003 ПС 35кВ </w:t>
      </w:r>
      <w:proofErr w:type="spellStart"/>
      <w:proofErr w:type="gramStart"/>
      <w:r w:rsidRPr="00953CAC">
        <w:rPr>
          <w:b/>
        </w:rPr>
        <w:t>Новосельская</w:t>
      </w:r>
      <w:proofErr w:type="spellEnd"/>
      <w:r w:rsidRPr="00953CAC">
        <w:rPr>
          <w:b/>
        </w:rPr>
        <w:t xml:space="preserve">,  </w:t>
      </w:r>
      <w:proofErr w:type="spellStart"/>
      <w:r w:rsidRPr="00953CAC">
        <w:rPr>
          <w:b/>
        </w:rPr>
        <w:t>с.Новосельское</w:t>
      </w:r>
      <w:proofErr w:type="spellEnd"/>
      <w:proofErr w:type="gramEnd"/>
      <w:r w:rsidRPr="00953CAC">
        <w:rPr>
          <w:b/>
        </w:rPr>
        <w:t xml:space="preserve"> </w:t>
      </w:r>
      <w:proofErr w:type="spellStart"/>
      <w:r w:rsidRPr="00953CAC">
        <w:rPr>
          <w:b/>
        </w:rPr>
        <w:t>Аркадакского</w:t>
      </w:r>
      <w:proofErr w:type="spellEnd"/>
      <w:r w:rsidRPr="00953CAC">
        <w:rPr>
          <w:b/>
        </w:rPr>
        <w:t xml:space="preserve"> района (соглашение о компенсации с  ООО «ПРОАГРОТЕХ» № 2391-000261) под ключ»</w:t>
      </w:r>
    </w:p>
    <w:p w14:paraId="481DA968" w14:textId="77777777" w:rsidR="00953CAC" w:rsidRPr="00953CAC" w:rsidRDefault="00953CAC" w:rsidP="00953CAC">
      <w:pPr>
        <w:jc w:val="center"/>
        <w:rPr>
          <w:b/>
        </w:rPr>
      </w:pPr>
    </w:p>
    <w:p w14:paraId="34F8E5EE" w14:textId="77777777" w:rsidR="00953CAC" w:rsidRPr="00953CAC" w:rsidRDefault="00953CAC" w:rsidP="00953CAC">
      <w:pPr>
        <w:tabs>
          <w:tab w:val="left" w:pos="993"/>
        </w:tabs>
        <w:spacing w:line="276" w:lineRule="auto"/>
        <w:ind w:firstLine="709"/>
        <w:jc w:val="both"/>
        <w:rPr>
          <w:sz w:val="22"/>
          <w:szCs w:val="22"/>
        </w:rPr>
      </w:pPr>
      <w:r w:rsidRPr="00953CAC">
        <w:rPr>
          <w:sz w:val="22"/>
          <w:szCs w:val="22"/>
        </w:rPr>
        <w:t>Работы по объекту:</w:t>
      </w:r>
    </w:p>
    <w:p w14:paraId="4B99AB8F" w14:textId="77777777" w:rsidR="00953CAC" w:rsidRPr="00953CAC" w:rsidRDefault="00953CAC" w:rsidP="00953CAC">
      <w:pPr>
        <w:tabs>
          <w:tab w:val="left" w:pos="993"/>
        </w:tabs>
        <w:spacing w:line="276" w:lineRule="auto"/>
        <w:ind w:firstLine="709"/>
        <w:rPr>
          <w:sz w:val="22"/>
          <w:szCs w:val="22"/>
        </w:rPr>
      </w:pPr>
      <w:r w:rsidRPr="00953CAC">
        <w:rPr>
          <w:b/>
          <w:sz w:val="22"/>
          <w:szCs w:val="22"/>
          <w:lang w:val="en-US"/>
        </w:rPr>
        <w:t>I</w:t>
      </w:r>
      <w:r w:rsidRPr="00953CAC">
        <w:rPr>
          <w:b/>
          <w:sz w:val="22"/>
          <w:szCs w:val="22"/>
        </w:rPr>
        <w:t xml:space="preserve"> этап:  </w:t>
      </w:r>
      <w:r w:rsidRPr="00953CAC">
        <w:rPr>
          <w:sz w:val="22"/>
          <w:szCs w:val="22"/>
        </w:rPr>
        <w:t>проектно-изыскательские работы, кадастровые работы.</w:t>
      </w:r>
    </w:p>
    <w:p w14:paraId="61576D75" w14:textId="77777777" w:rsidR="00953CAC" w:rsidRPr="00953CAC" w:rsidRDefault="00953CAC" w:rsidP="00953CAC">
      <w:pPr>
        <w:numPr>
          <w:ilvl w:val="0"/>
          <w:numId w:val="136"/>
        </w:numPr>
        <w:tabs>
          <w:tab w:val="left" w:pos="993"/>
        </w:tabs>
        <w:spacing w:line="276" w:lineRule="auto"/>
        <w:ind w:left="0" w:firstLine="709"/>
        <w:contextualSpacing/>
        <w:rPr>
          <w:b/>
          <w:sz w:val="22"/>
          <w:szCs w:val="22"/>
        </w:rPr>
      </w:pPr>
      <w:r w:rsidRPr="00953CAC">
        <w:rPr>
          <w:b/>
          <w:sz w:val="22"/>
          <w:szCs w:val="22"/>
        </w:rPr>
        <w:t>Основание для проектирования:</w:t>
      </w:r>
    </w:p>
    <w:p w14:paraId="720EF98B" w14:textId="7C1F2144" w:rsidR="00953CAC" w:rsidRPr="00953CAC" w:rsidRDefault="00953CAC" w:rsidP="00953CAC">
      <w:pPr>
        <w:tabs>
          <w:tab w:val="left" w:pos="993"/>
        </w:tabs>
        <w:spacing w:line="276" w:lineRule="auto"/>
        <w:ind w:firstLine="709"/>
        <w:rPr>
          <w:sz w:val="22"/>
          <w:szCs w:val="22"/>
        </w:rPr>
      </w:pPr>
      <w:r w:rsidRPr="00953CAC">
        <w:rPr>
          <w:sz w:val="22"/>
          <w:szCs w:val="22"/>
        </w:rPr>
        <w:t xml:space="preserve">1.1. </w:t>
      </w:r>
      <w:r w:rsidR="00D74DE0" w:rsidRPr="00D74DE0">
        <w:rPr>
          <w:sz w:val="22"/>
          <w:szCs w:val="22"/>
        </w:rPr>
        <w:t xml:space="preserve">Основанием для проведения работ по объекту: «Реконструкция (переустройство) ВЛ-10кВ Л 1003 ПС 35кВ </w:t>
      </w:r>
      <w:proofErr w:type="spellStart"/>
      <w:r w:rsidR="00D74DE0" w:rsidRPr="00D74DE0">
        <w:rPr>
          <w:sz w:val="22"/>
          <w:szCs w:val="22"/>
        </w:rPr>
        <w:t>Новосельская</w:t>
      </w:r>
      <w:proofErr w:type="spellEnd"/>
      <w:r w:rsidR="00D74DE0" w:rsidRPr="00D74DE0">
        <w:rPr>
          <w:sz w:val="22"/>
          <w:szCs w:val="22"/>
        </w:rPr>
        <w:t xml:space="preserve"> </w:t>
      </w:r>
      <w:proofErr w:type="spellStart"/>
      <w:r w:rsidR="00D74DE0" w:rsidRPr="00D74DE0">
        <w:rPr>
          <w:sz w:val="22"/>
          <w:szCs w:val="22"/>
        </w:rPr>
        <w:t>с.Новосельское</w:t>
      </w:r>
      <w:proofErr w:type="spellEnd"/>
      <w:r w:rsidR="00D74DE0" w:rsidRPr="00D74DE0">
        <w:rPr>
          <w:sz w:val="22"/>
          <w:szCs w:val="22"/>
        </w:rPr>
        <w:t xml:space="preserve"> </w:t>
      </w:r>
      <w:proofErr w:type="spellStart"/>
      <w:r w:rsidR="00D74DE0" w:rsidRPr="00D74DE0">
        <w:rPr>
          <w:sz w:val="22"/>
          <w:szCs w:val="22"/>
        </w:rPr>
        <w:t>Аркадакского</w:t>
      </w:r>
      <w:proofErr w:type="spellEnd"/>
      <w:r w:rsidR="00D74DE0" w:rsidRPr="00D74DE0">
        <w:rPr>
          <w:sz w:val="22"/>
          <w:szCs w:val="22"/>
        </w:rPr>
        <w:t xml:space="preserve"> района (соглашение о компенсации с ООО «ПРОАГРОТЕХ» № 2</w:t>
      </w:r>
      <w:r w:rsidR="002823EF">
        <w:rPr>
          <w:sz w:val="22"/>
          <w:szCs w:val="22"/>
        </w:rPr>
        <w:t>3</w:t>
      </w:r>
      <w:r w:rsidR="00D74DE0" w:rsidRPr="00D74DE0">
        <w:rPr>
          <w:sz w:val="22"/>
          <w:szCs w:val="22"/>
        </w:rPr>
        <w:t xml:space="preserve">91-000261) под ключ» служит договор подряда </w:t>
      </w:r>
      <w:r w:rsidR="00D74DE0" w:rsidRPr="00CF3672">
        <w:rPr>
          <w:sz w:val="22"/>
          <w:szCs w:val="22"/>
        </w:rPr>
        <w:t>№</w:t>
      </w:r>
      <w:r w:rsidR="00CF3672" w:rsidRPr="00CF3672">
        <w:rPr>
          <w:sz w:val="22"/>
          <w:szCs w:val="22"/>
        </w:rPr>
        <w:t xml:space="preserve"> 2391</w:t>
      </w:r>
      <w:r w:rsidR="00D74DE0" w:rsidRPr="00CF3672">
        <w:rPr>
          <w:sz w:val="22"/>
          <w:szCs w:val="22"/>
        </w:rPr>
        <w:t>-</w:t>
      </w:r>
      <w:r w:rsidR="00CF3672" w:rsidRPr="00CF3672">
        <w:rPr>
          <w:sz w:val="22"/>
          <w:szCs w:val="22"/>
        </w:rPr>
        <w:t>001903</w:t>
      </w:r>
      <w:r w:rsidR="00D74DE0" w:rsidRPr="00CF3672">
        <w:rPr>
          <w:sz w:val="22"/>
          <w:szCs w:val="22"/>
        </w:rPr>
        <w:t xml:space="preserve"> от </w:t>
      </w:r>
      <w:r w:rsidR="00CF3672" w:rsidRPr="00CF3672">
        <w:rPr>
          <w:sz w:val="22"/>
          <w:szCs w:val="22"/>
        </w:rPr>
        <w:t>16.11</w:t>
      </w:r>
      <w:r w:rsidR="00D74DE0" w:rsidRPr="00CF3672">
        <w:rPr>
          <w:sz w:val="22"/>
          <w:szCs w:val="22"/>
        </w:rPr>
        <w:t xml:space="preserve">.2023г. </w:t>
      </w:r>
      <w:r w:rsidR="00D74DE0" w:rsidRPr="00D74DE0">
        <w:rPr>
          <w:sz w:val="22"/>
          <w:szCs w:val="22"/>
        </w:rPr>
        <w:t>на выполнение работ «под ключ», заключенный между ПАО «</w:t>
      </w:r>
      <w:proofErr w:type="spellStart"/>
      <w:r w:rsidR="00D74DE0" w:rsidRPr="00D74DE0">
        <w:rPr>
          <w:sz w:val="22"/>
          <w:szCs w:val="22"/>
        </w:rPr>
        <w:t>Россети</w:t>
      </w:r>
      <w:proofErr w:type="spellEnd"/>
      <w:r w:rsidR="00D74DE0" w:rsidRPr="00D74DE0">
        <w:rPr>
          <w:sz w:val="22"/>
          <w:szCs w:val="22"/>
        </w:rPr>
        <w:t xml:space="preserve"> Волга» и АО «</w:t>
      </w:r>
      <w:proofErr w:type="spellStart"/>
      <w:r w:rsidR="00D74DE0" w:rsidRPr="00D74DE0">
        <w:rPr>
          <w:sz w:val="22"/>
          <w:szCs w:val="22"/>
        </w:rPr>
        <w:t>Энергосервис</w:t>
      </w:r>
      <w:proofErr w:type="spellEnd"/>
      <w:r w:rsidR="00D74DE0" w:rsidRPr="00D74DE0">
        <w:rPr>
          <w:sz w:val="22"/>
          <w:szCs w:val="22"/>
        </w:rPr>
        <w:t xml:space="preserve"> Волги».</w:t>
      </w:r>
      <w:r w:rsidRPr="00953CAC">
        <w:rPr>
          <w:sz w:val="22"/>
          <w:szCs w:val="22"/>
        </w:rPr>
        <w:t xml:space="preserve"> </w:t>
      </w:r>
    </w:p>
    <w:p w14:paraId="438833BF" w14:textId="77777777" w:rsidR="00953CAC" w:rsidRPr="00953CAC" w:rsidRDefault="00953CAC" w:rsidP="00953CAC">
      <w:pPr>
        <w:widowControl w:val="0"/>
        <w:numPr>
          <w:ilvl w:val="0"/>
          <w:numId w:val="136"/>
        </w:numPr>
        <w:tabs>
          <w:tab w:val="left" w:pos="993"/>
          <w:tab w:val="left" w:pos="1080"/>
        </w:tabs>
        <w:spacing w:line="276" w:lineRule="auto"/>
        <w:ind w:left="0" w:firstLine="709"/>
        <w:contextualSpacing/>
        <w:jc w:val="both"/>
        <w:rPr>
          <w:b/>
          <w:sz w:val="22"/>
          <w:szCs w:val="22"/>
        </w:rPr>
      </w:pPr>
      <w:r w:rsidRPr="00953CAC">
        <w:rPr>
          <w:b/>
          <w:sz w:val="22"/>
          <w:szCs w:val="22"/>
        </w:rPr>
        <w:t>Нормативные документы, определяющие требования к оформлению и содержанию проектной документации.</w:t>
      </w:r>
    </w:p>
    <w:p w14:paraId="5B35EFBD" w14:textId="77777777" w:rsidR="00953CAC" w:rsidRPr="00953CAC" w:rsidRDefault="00953CAC" w:rsidP="00953CAC">
      <w:pPr>
        <w:widowControl w:val="0"/>
        <w:tabs>
          <w:tab w:val="left" w:pos="993"/>
          <w:tab w:val="left" w:pos="1080"/>
        </w:tabs>
        <w:spacing w:line="276" w:lineRule="auto"/>
        <w:ind w:firstLine="709"/>
        <w:jc w:val="both"/>
        <w:rPr>
          <w:sz w:val="22"/>
          <w:szCs w:val="22"/>
        </w:rPr>
      </w:pPr>
      <w:r w:rsidRPr="00953CAC">
        <w:rPr>
          <w:sz w:val="22"/>
          <w:szCs w:val="22"/>
        </w:rPr>
        <w:t>НД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14:paraId="3F3B1F32" w14:textId="77777777" w:rsidR="00953CAC" w:rsidRPr="00953CAC" w:rsidRDefault="00953CAC" w:rsidP="00953CAC">
      <w:pPr>
        <w:numPr>
          <w:ilvl w:val="0"/>
          <w:numId w:val="136"/>
        </w:numPr>
        <w:tabs>
          <w:tab w:val="left" w:pos="993"/>
        </w:tabs>
        <w:spacing w:line="276" w:lineRule="auto"/>
        <w:ind w:left="0" w:firstLine="709"/>
        <w:contextualSpacing/>
        <w:rPr>
          <w:b/>
          <w:sz w:val="22"/>
          <w:szCs w:val="22"/>
        </w:rPr>
      </w:pPr>
      <w:r w:rsidRPr="00953CAC">
        <w:rPr>
          <w:b/>
          <w:bCs/>
          <w:sz w:val="22"/>
          <w:szCs w:val="22"/>
        </w:rPr>
        <w:t>Вид строительства и этапы разработки проектной документации.</w:t>
      </w:r>
    </w:p>
    <w:p w14:paraId="5A288C77" w14:textId="77777777" w:rsidR="00953CAC" w:rsidRPr="00953CAC" w:rsidRDefault="00953CAC" w:rsidP="00953CAC">
      <w:pPr>
        <w:tabs>
          <w:tab w:val="left" w:pos="993"/>
        </w:tabs>
        <w:spacing w:line="276" w:lineRule="auto"/>
        <w:ind w:firstLine="709"/>
        <w:jc w:val="both"/>
        <w:rPr>
          <w:sz w:val="22"/>
          <w:szCs w:val="22"/>
        </w:rPr>
      </w:pPr>
      <w:r w:rsidRPr="00953CAC">
        <w:rPr>
          <w:sz w:val="22"/>
          <w:szCs w:val="22"/>
        </w:rPr>
        <w:t xml:space="preserve">3.1. Вид строительства – реконструкция. </w:t>
      </w:r>
    </w:p>
    <w:p w14:paraId="60A1A01F" w14:textId="77777777" w:rsidR="00953CAC" w:rsidRPr="00953CAC" w:rsidRDefault="00953CAC" w:rsidP="00953CAC">
      <w:pPr>
        <w:tabs>
          <w:tab w:val="left" w:pos="993"/>
        </w:tabs>
        <w:spacing w:line="276" w:lineRule="auto"/>
        <w:ind w:firstLine="709"/>
        <w:jc w:val="both"/>
        <w:rPr>
          <w:sz w:val="22"/>
          <w:szCs w:val="22"/>
        </w:rPr>
      </w:pPr>
      <w:r w:rsidRPr="00953CAC">
        <w:rPr>
          <w:sz w:val="22"/>
          <w:szCs w:val="22"/>
        </w:rPr>
        <w:t>3.2. Этапы проектно-изыскательских работ – одноэтапный.</w:t>
      </w:r>
    </w:p>
    <w:p w14:paraId="3388BEDF" w14:textId="77777777" w:rsidR="00953CAC" w:rsidRPr="00953CAC" w:rsidRDefault="00953CAC" w:rsidP="00953CAC">
      <w:pPr>
        <w:tabs>
          <w:tab w:val="left" w:pos="993"/>
        </w:tabs>
        <w:ind w:firstLine="709"/>
        <w:jc w:val="both"/>
        <w:rPr>
          <w:sz w:val="22"/>
          <w:szCs w:val="22"/>
        </w:rPr>
      </w:pPr>
      <w:proofErr w:type="spellStart"/>
      <w:r w:rsidRPr="00953CAC">
        <w:rPr>
          <w:sz w:val="22"/>
          <w:szCs w:val="22"/>
        </w:rPr>
        <w:t>Предпроектное</w:t>
      </w:r>
      <w:proofErr w:type="spellEnd"/>
      <w:r w:rsidRPr="00953CAC">
        <w:rPr>
          <w:sz w:val="22"/>
          <w:szCs w:val="22"/>
        </w:rPr>
        <w:t xml:space="preserve">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14:paraId="200F4349" w14:textId="77777777" w:rsidR="00953CAC" w:rsidRPr="00953CAC" w:rsidRDefault="00953CAC" w:rsidP="00953CAC">
      <w:pPr>
        <w:tabs>
          <w:tab w:val="left" w:pos="993"/>
        </w:tabs>
        <w:ind w:firstLine="709"/>
        <w:jc w:val="both"/>
        <w:rPr>
          <w:sz w:val="22"/>
          <w:szCs w:val="22"/>
        </w:rPr>
      </w:pPr>
      <w:r w:rsidRPr="00953CAC">
        <w:rPr>
          <w:sz w:val="22"/>
          <w:szCs w:val="22"/>
        </w:rPr>
        <w:t xml:space="preserve">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14:paraId="04950BEF" w14:textId="77777777" w:rsidR="00953CAC" w:rsidRPr="00953CAC" w:rsidRDefault="00953CAC" w:rsidP="00953CAC">
      <w:pPr>
        <w:ind w:firstLine="709"/>
        <w:jc w:val="both"/>
        <w:rPr>
          <w:sz w:val="22"/>
          <w:szCs w:val="22"/>
        </w:rPr>
      </w:pPr>
      <w:r w:rsidRPr="00953CAC">
        <w:rPr>
          <w:sz w:val="22"/>
          <w:szCs w:val="22"/>
        </w:rPr>
        <w:t>Проектные работы выполняются на основании Р-РВ-33-2083.03-22 «Регламент управления организацией разработки, согласования и утверждения проектной документации на строительство объектов ПАО «</w:t>
      </w:r>
      <w:proofErr w:type="spellStart"/>
      <w:r w:rsidRPr="00953CAC">
        <w:rPr>
          <w:sz w:val="22"/>
          <w:szCs w:val="22"/>
        </w:rPr>
        <w:t>Россети</w:t>
      </w:r>
      <w:proofErr w:type="spellEnd"/>
      <w:r w:rsidRPr="00953CAC">
        <w:rPr>
          <w:sz w:val="22"/>
          <w:szCs w:val="22"/>
        </w:rPr>
        <w:t xml:space="preserve"> Волга».</w:t>
      </w:r>
    </w:p>
    <w:p w14:paraId="64F77D14" w14:textId="19A2D585" w:rsidR="00953CAC" w:rsidRPr="00953CAC" w:rsidRDefault="00953CAC" w:rsidP="00953CAC">
      <w:pPr>
        <w:tabs>
          <w:tab w:val="left" w:pos="993"/>
        </w:tabs>
        <w:ind w:firstLine="709"/>
        <w:jc w:val="both"/>
        <w:rPr>
          <w:sz w:val="22"/>
          <w:szCs w:val="22"/>
        </w:rPr>
      </w:pPr>
      <w:r w:rsidRPr="00953CAC">
        <w:rPr>
          <w:sz w:val="22"/>
          <w:szCs w:val="22"/>
        </w:rPr>
        <w:t xml:space="preserve">Местоположение объекта: Саратовская область, </w:t>
      </w:r>
      <w:proofErr w:type="spellStart"/>
      <w:r w:rsidRPr="00953CAC">
        <w:rPr>
          <w:sz w:val="22"/>
          <w:szCs w:val="22"/>
        </w:rPr>
        <w:t>Аркадакский</w:t>
      </w:r>
      <w:proofErr w:type="spellEnd"/>
      <w:r w:rsidRPr="00953CAC">
        <w:rPr>
          <w:sz w:val="22"/>
          <w:szCs w:val="22"/>
        </w:rPr>
        <w:t xml:space="preserve"> район территория </w:t>
      </w:r>
      <w:proofErr w:type="spellStart"/>
      <w:r w:rsidRPr="00953CAC">
        <w:rPr>
          <w:sz w:val="22"/>
          <w:szCs w:val="22"/>
        </w:rPr>
        <w:t>Ростошовского</w:t>
      </w:r>
      <w:proofErr w:type="spellEnd"/>
      <w:r w:rsidRPr="00953CAC">
        <w:rPr>
          <w:sz w:val="22"/>
          <w:szCs w:val="22"/>
        </w:rPr>
        <w:t xml:space="preserve"> муниципального образования, </w:t>
      </w:r>
    </w:p>
    <w:p w14:paraId="05865D62" w14:textId="77777777" w:rsidR="00953CAC" w:rsidRPr="00953CAC" w:rsidRDefault="00953CAC" w:rsidP="00953CAC">
      <w:pPr>
        <w:numPr>
          <w:ilvl w:val="0"/>
          <w:numId w:val="135"/>
        </w:numPr>
        <w:tabs>
          <w:tab w:val="left" w:pos="851"/>
          <w:tab w:val="left" w:pos="993"/>
        </w:tabs>
        <w:spacing w:line="276" w:lineRule="auto"/>
        <w:ind w:left="0" w:firstLine="709"/>
        <w:rPr>
          <w:b/>
          <w:bCs/>
          <w:sz w:val="22"/>
          <w:szCs w:val="22"/>
        </w:rPr>
      </w:pPr>
      <w:r w:rsidRPr="00953CAC">
        <w:rPr>
          <w:b/>
          <w:bCs/>
          <w:sz w:val="22"/>
          <w:szCs w:val="22"/>
        </w:rPr>
        <w:t>Основные характеристики проектируемого объекта.</w:t>
      </w:r>
    </w:p>
    <w:p w14:paraId="0EB92869" w14:textId="2AD44A05" w:rsidR="00953CAC" w:rsidRPr="00953CAC" w:rsidRDefault="00953CAC" w:rsidP="00953CAC">
      <w:pPr>
        <w:widowControl w:val="0"/>
        <w:tabs>
          <w:tab w:val="left" w:pos="-4860"/>
          <w:tab w:val="left" w:pos="540"/>
          <w:tab w:val="left" w:pos="993"/>
        </w:tabs>
        <w:spacing w:line="276" w:lineRule="auto"/>
        <w:ind w:right="-1" w:firstLine="709"/>
        <w:rPr>
          <w:sz w:val="22"/>
          <w:szCs w:val="22"/>
        </w:rPr>
      </w:pPr>
      <w:r w:rsidRPr="00953CAC">
        <w:rPr>
          <w:sz w:val="22"/>
          <w:szCs w:val="22"/>
        </w:rPr>
        <w:t xml:space="preserve">Реконструкция (переустройство) ВЛ-10кВ Л 1003 ПС-35кВ </w:t>
      </w:r>
      <w:proofErr w:type="spellStart"/>
      <w:r w:rsidRPr="00953CAC">
        <w:rPr>
          <w:sz w:val="22"/>
          <w:szCs w:val="22"/>
        </w:rPr>
        <w:t>Новосельская</w:t>
      </w:r>
      <w:proofErr w:type="spellEnd"/>
      <w:r w:rsidRPr="00953CAC">
        <w:rPr>
          <w:sz w:val="22"/>
          <w:szCs w:val="22"/>
        </w:rPr>
        <w:t xml:space="preserve"> </w:t>
      </w:r>
      <w:proofErr w:type="spellStart"/>
      <w:r w:rsidRPr="00953CAC">
        <w:rPr>
          <w:sz w:val="22"/>
          <w:szCs w:val="22"/>
        </w:rPr>
        <w:t>с.Новосельское</w:t>
      </w:r>
      <w:proofErr w:type="spellEnd"/>
      <w:r w:rsidRPr="00953CAC">
        <w:rPr>
          <w:sz w:val="22"/>
          <w:szCs w:val="22"/>
        </w:rPr>
        <w:t xml:space="preserve"> </w:t>
      </w:r>
      <w:proofErr w:type="spellStart"/>
      <w:r w:rsidRPr="00953CAC">
        <w:rPr>
          <w:sz w:val="22"/>
          <w:szCs w:val="22"/>
        </w:rPr>
        <w:t>Аркадакского</w:t>
      </w:r>
      <w:proofErr w:type="spellEnd"/>
      <w:r w:rsidRPr="00953CAC">
        <w:rPr>
          <w:sz w:val="22"/>
          <w:szCs w:val="22"/>
        </w:rPr>
        <w:t xml:space="preserve"> района (соглашение о компенсации </w:t>
      </w:r>
      <w:proofErr w:type="gramStart"/>
      <w:r w:rsidRPr="00953CAC">
        <w:rPr>
          <w:sz w:val="22"/>
          <w:szCs w:val="22"/>
        </w:rPr>
        <w:t>с  ООО</w:t>
      </w:r>
      <w:proofErr w:type="gramEnd"/>
      <w:r w:rsidRPr="00953CAC">
        <w:rPr>
          <w:sz w:val="22"/>
          <w:szCs w:val="22"/>
        </w:rPr>
        <w:t xml:space="preserve"> «ПРОАГРОТЕХ» № 2</w:t>
      </w:r>
      <w:r w:rsidR="002823EF">
        <w:rPr>
          <w:sz w:val="22"/>
          <w:szCs w:val="22"/>
        </w:rPr>
        <w:t>3</w:t>
      </w:r>
      <w:r w:rsidRPr="00953CAC">
        <w:rPr>
          <w:sz w:val="22"/>
          <w:szCs w:val="22"/>
        </w:rPr>
        <w:t>91-000</w:t>
      </w:r>
      <w:r w:rsidR="002A2563">
        <w:rPr>
          <w:sz w:val="22"/>
          <w:szCs w:val="22"/>
        </w:rPr>
        <w:t>261</w:t>
      </w:r>
      <w:r w:rsidRPr="00953CAC">
        <w:rPr>
          <w:sz w:val="22"/>
          <w:szCs w:val="22"/>
        </w:rPr>
        <w:t>) под ключ».</w:t>
      </w:r>
    </w:p>
    <w:p w14:paraId="704FF346" w14:textId="77777777" w:rsidR="00953CAC" w:rsidRPr="00953CAC" w:rsidRDefault="00953CAC" w:rsidP="00953CAC">
      <w:pPr>
        <w:widowControl w:val="0"/>
        <w:tabs>
          <w:tab w:val="left" w:pos="-4860"/>
          <w:tab w:val="left" w:pos="540"/>
          <w:tab w:val="left" w:pos="993"/>
        </w:tabs>
        <w:spacing w:line="276" w:lineRule="auto"/>
        <w:ind w:right="-1" w:firstLine="709"/>
        <w:rPr>
          <w:b/>
          <w:sz w:val="22"/>
          <w:szCs w:val="22"/>
        </w:rPr>
      </w:pPr>
      <w:r w:rsidRPr="00953CAC">
        <w:rPr>
          <w:sz w:val="22"/>
          <w:szCs w:val="22"/>
        </w:rPr>
        <w:t xml:space="preserve">                                                                                                                                 Таблица №1.</w:t>
      </w: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46"/>
        <w:gridCol w:w="6004"/>
      </w:tblGrid>
      <w:tr w:rsidR="00953CAC" w:rsidRPr="00953CAC" w14:paraId="4DF41DF2" w14:textId="77777777" w:rsidTr="005E3C58">
        <w:trPr>
          <w:trHeight w:val="70"/>
          <w:jc w:val="center"/>
        </w:trPr>
        <w:tc>
          <w:tcPr>
            <w:tcW w:w="4446" w:type="dxa"/>
            <w:vAlign w:val="center"/>
          </w:tcPr>
          <w:p w14:paraId="4634A7EF" w14:textId="77777777" w:rsidR="00953CAC" w:rsidRPr="00953CAC" w:rsidRDefault="00953CAC" w:rsidP="00953CAC">
            <w:pPr>
              <w:widowControl w:val="0"/>
              <w:tabs>
                <w:tab w:val="left" w:pos="180"/>
                <w:tab w:val="left" w:pos="993"/>
              </w:tabs>
              <w:spacing w:line="276" w:lineRule="auto"/>
              <w:ind w:right="-1" w:firstLine="709"/>
              <w:jc w:val="center"/>
              <w:rPr>
                <w:b/>
                <w:sz w:val="22"/>
                <w:szCs w:val="22"/>
              </w:rPr>
            </w:pPr>
            <w:r w:rsidRPr="00953CAC">
              <w:rPr>
                <w:b/>
                <w:sz w:val="22"/>
                <w:szCs w:val="22"/>
              </w:rPr>
              <w:t>Показатель</w:t>
            </w:r>
          </w:p>
        </w:tc>
        <w:tc>
          <w:tcPr>
            <w:tcW w:w="6004" w:type="dxa"/>
            <w:vAlign w:val="center"/>
          </w:tcPr>
          <w:p w14:paraId="6D1B5E0E" w14:textId="77777777" w:rsidR="00953CAC" w:rsidRPr="00953CAC" w:rsidRDefault="00953CAC" w:rsidP="00953CAC">
            <w:pPr>
              <w:widowControl w:val="0"/>
              <w:tabs>
                <w:tab w:val="left" w:pos="180"/>
                <w:tab w:val="left" w:pos="993"/>
              </w:tabs>
              <w:spacing w:line="276" w:lineRule="auto"/>
              <w:ind w:right="-1" w:firstLine="372"/>
              <w:jc w:val="center"/>
              <w:rPr>
                <w:b/>
                <w:sz w:val="22"/>
                <w:szCs w:val="22"/>
              </w:rPr>
            </w:pPr>
            <w:r w:rsidRPr="00953CAC">
              <w:rPr>
                <w:b/>
                <w:sz w:val="22"/>
                <w:szCs w:val="22"/>
              </w:rPr>
              <w:t>Значение / Заданные характеристики*</w:t>
            </w:r>
          </w:p>
        </w:tc>
      </w:tr>
      <w:tr w:rsidR="00953CAC" w:rsidRPr="00953CAC" w14:paraId="7047B198" w14:textId="77777777" w:rsidTr="005E3C58">
        <w:trPr>
          <w:trHeight w:val="70"/>
          <w:jc w:val="center"/>
        </w:trPr>
        <w:tc>
          <w:tcPr>
            <w:tcW w:w="4446" w:type="dxa"/>
          </w:tcPr>
          <w:p w14:paraId="292DA542"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 xml:space="preserve">Вид ЛЭП </w:t>
            </w:r>
          </w:p>
        </w:tc>
        <w:tc>
          <w:tcPr>
            <w:tcW w:w="6004" w:type="dxa"/>
          </w:tcPr>
          <w:p w14:paraId="57298E5F"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ВЛ</w:t>
            </w:r>
          </w:p>
        </w:tc>
      </w:tr>
      <w:tr w:rsidR="00953CAC" w:rsidRPr="00953CAC" w14:paraId="3345D78D" w14:textId="77777777" w:rsidTr="005E3C58">
        <w:trPr>
          <w:trHeight w:val="70"/>
          <w:jc w:val="center"/>
        </w:trPr>
        <w:tc>
          <w:tcPr>
            <w:tcW w:w="4446" w:type="dxa"/>
          </w:tcPr>
          <w:p w14:paraId="09750151"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Передаваемая мощность</w:t>
            </w:r>
          </w:p>
        </w:tc>
        <w:tc>
          <w:tcPr>
            <w:tcW w:w="6004" w:type="dxa"/>
          </w:tcPr>
          <w:p w14:paraId="68C045E2"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1МВА</w:t>
            </w:r>
          </w:p>
        </w:tc>
      </w:tr>
      <w:tr w:rsidR="00953CAC" w:rsidRPr="00953CAC" w14:paraId="494A87D9" w14:textId="77777777" w:rsidTr="005E3C58">
        <w:trPr>
          <w:trHeight w:val="70"/>
          <w:jc w:val="center"/>
        </w:trPr>
        <w:tc>
          <w:tcPr>
            <w:tcW w:w="4446" w:type="dxa"/>
          </w:tcPr>
          <w:p w14:paraId="196B1E02"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Количество цепей</w:t>
            </w:r>
          </w:p>
        </w:tc>
        <w:tc>
          <w:tcPr>
            <w:tcW w:w="6004" w:type="dxa"/>
          </w:tcPr>
          <w:p w14:paraId="3D6AE7C7"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1</w:t>
            </w:r>
          </w:p>
        </w:tc>
      </w:tr>
      <w:tr w:rsidR="00953CAC" w:rsidRPr="00953CAC" w14:paraId="12EAD5E7" w14:textId="77777777" w:rsidTr="005E3C58">
        <w:trPr>
          <w:trHeight w:val="70"/>
          <w:jc w:val="center"/>
        </w:trPr>
        <w:tc>
          <w:tcPr>
            <w:tcW w:w="4446" w:type="dxa"/>
          </w:tcPr>
          <w:p w14:paraId="4B4A5F68"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Номинальное напряжение</w:t>
            </w:r>
          </w:p>
        </w:tc>
        <w:tc>
          <w:tcPr>
            <w:tcW w:w="6004" w:type="dxa"/>
          </w:tcPr>
          <w:p w14:paraId="7F3AEEDF" w14:textId="77777777" w:rsidR="00953CAC" w:rsidRPr="00953CAC" w:rsidRDefault="00953CAC" w:rsidP="00953CAC">
            <w:pPr>
              <w:widowControl w:val="0"/>
              <w:tabs>
                <w:tab w:val="left" w:pos="180"/>
                <w:tab w:val="left" w:pos="993"/>
              </w:tabs>
              <w:spacing w:line="276" w:lineRule="auto"/>
              <w:ind w:right="-1"/>
              <w:jc w:val="both"/>
              <w:rPr>
                <w:spacing w:val="-10"/>
                <w:sz w:val="22"/>
                <w:szCs w:val="22"/>
              </w:rPr>
            </w:pPr>
            <w:r w:rsidRPr="00953CAC">
              <w:rPr>
                <w:spacing w:val="-10"/>
                <w:sz w:val="22"/>
                <w:szCs w:val="22"/>
              </w:rPr>
              <w:t xml:space="preserve">10 </w:t>
            </w:r>
            <w:proofErr w:type="spellStart"/>
            <w:r w:rsidRPr="00953CAC">
              <w:rPr>
                <w:spacing w:val="-10"/>
                <w:sz w:val="22"/>
                <w:szCs w:val="22"/>
              </w:rPr>
              <w:t>кВ</w:t>
            </w:r>
            <w:proofErr w:type="spellEnd"/>
          </w:p>
        </w:tc>
      </w:tr>
      <w:tr w:rsidR="00953CAC" w:rsidRPr="00953CAC" w14:paraId="143444E3" w14:textId="77777777" w:rsidTr="005E3C58">
        <w:trPr>
          <w:trHeight w:val="70"/>
          <w:jc w:val="center"/>
        </w:trPr>
        <w:tc>
          <w:tcPr>
            <w:tcW w:w="4446" w:type="dxa"/>
          </w:tcPr>
          <w:p w14:paraId="561CC02E"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Длина трассы</w:t>
            </w:r>
          </w:p>
        </w:tc>
        <w:tc>
          <w:tcPr>
            <w:tcW w:w="6004" w:type="dxa"/>
          </w:tcPr>
          <w:p w14:paraId="28058692" w14:textId="77777777" w:rsidR="00953CAC" w:rsidRPr="00953CAC" w:rsidRDefault="00953CAC" w:rsidP="00953CAC">
            <w:pPr>
              <w:widowControl w:val="0"/>
              <w:tabs>
                <w:tab w:val="left" w:pos="180"/>
                <w:tab w:val="left" w:pos="993"/>
              </w:tabs>
              <w:spacing w:line="276" w:lineRule="auto"/>
              <w:ind w:right="-1"/>
              <w:jc w:val="both"/>
              <w:rPr>
                <w:sz w:val="22"/>
                <w:szCs w:val="22"/>
              </w:rPr>
            </w:pPr>
            <w:r w:rsidRPr="00953CAC">
              <w:rPr>
                <w:sz w:val="22"/>
                <w:szCs w:val="22"/>
              </w:rPr>
              <w:t xml:space="preserve"> 300 м демонтируемый участок</w:t>
            </w:r>
          </w:p>
          <w:p w14:paraId="77084B0E" w14:textId="77777777" w:rsidR="00953CAC" w:rsidRPr="00953CAC" w:rsidRDefault="00953CAC" w:rsidP="00953CAC">
            <w:pPr>
              <w:widowControl w:val="0"/>
              <w:tabs>
                <w:tab w:val="left" w:pos="180"/>
                <w:tab w:val="left" w:pos="993"/>
              </w:tabs>
              <w:spacing w:line="276" w:lineRule="auto"/>
              <w:ind w:right="-1"/>
              <w:jc w:val="both"/>
              <w:rPr>
                <w:sz w:val="22"/>
                <w:szCs w:val="22"/>
              </w:rPr>
            </w:pPr>
            <w:r w:rsidRPr="00953CAC">
              <w:rPr>
                <w:sz w:val="22"/>
                <w:szCs w:val="22"/>
              </w:rPr>
              <w:t>550м ориентировочно к строительству</w:t>
            </w:r>
          </w:p>
        </w:tc>
      </w:tr>
      <w:tr w:rsidR="00953CAC" w:rsidRPr="00953CAC" w14:paraId="0F7E58BF" w14:textId="77777777" w:rsidTr="005E3C58">
        <w:trPr>
          <w:jc w:val="center"/>
        </w:trPr>
        <w:tc>
          <w:tcPr>
            <w:tcW w:w="4446" w:type="dxa"/>
          </w:tcPr>
          <w:p w14:paraId="3443620D" w14:textId="77777777" w:rsidR="00953CAC" w:rsidRPr="00953CAC" w:rsidRDefault="00953CAC" w:rsidP="00953CAC">
            <w:pPr>
              <w:widowControl w:val="0"/>
              <w:tabs>
                <w:tab w:val="left" w:pos="180"/>
                <w:tab w:val="left" w:pos="993"/>
              </w:tabs>
              <w:spacing w:line="276" w:lineRule="auto"/>
              <w:ind w:right="-1"/>
              <w:rPr>
                <w:sz w:val="22"/>
                <w:szCs w:val="22"/>
              </w:rPr>
            </w:pPr>
            <w:r w:rsidRPr="00953CAC">
              <w:rPr>
                <w:sz w:val="22"/>
                <w:szCs w:val="22"/>
              </w:rPr>
              <w:t>Наличие переходов через естественные и искусственные преграды</w:t>
            </w:r>
          </w:p>
        </w:tc>
        <w:tc>
          <w:tcPr>
            <w:tcW w:w="6004" w:type="dxa"/>
          </w:tcPr>
          <w:p w14:paraId="18155F4C" w14:textId="77777777" w:rsidR="00953CAC" w:rsidRPr="00953CAC" w:rsidRDefault="00953CAC" w:rsidP="00953CAC">
            <w:pPr>
              <w:widowControl w:val="0"/>
              <w:tabs>
                <w:tab w:val="left" w:pos="180"/>
                <w:tab w:val="left" w:pos="993"/>
              </w:tabs>
              <w:spacing w:line="276" w:lineRule="auto"/>
              <w:ind w:right="-1"/>
              <w:jc w:val="both"/>
              <w:rPr>
                <w:sz w:val="22"/>
                <w:szCs w:val="22"/>
              </w:rPr>
            </w:pPr>
            <w:r w:rsidRPr="00953CAC">
              <w:rPr>
                <w:sz w:val="22"/>
                <w:szCs w:val="22"/>
              </w:rPr>
              <w:t>Стесненные условия</w:t>
            </w:r>
            <w:r w:rsidRPr="00953CAC">
              <w:rPr>
                <w:color w:val="0000CC"/>
                <w:sz w:val="22"/>
                <w:szCs w:val="22"/>
              </w:rPr>
              <w:t xml:space="preserve"> </w:t>
            </w:r>
            <w:r w:rsidRPr="00953CAC">
              <w:rPr>
                <w:sz w:val="22"/>
                <w:szCs w:val="22"/>
              </w:rPr>
              <w:t xml:space="preserve">населенного пункта, </w:t>
            </w:r>
          </w:p>
          <w:p w14:paraId="06F5A088" w14:textId="77777777" w:rsidR="00953CAC" w:rsidRPr="00953CAC" w:rsidRDefault="00953CAC" w:rsidP="00953CAC">
            <w:pPr>
              <w:widowControl w:val="0"/>
              <w:tabs>
                <w:tab w:val="left" w:pos="180"/>
                <w:tab w:val="left" w:pos="993"/>
              </w:tabs>
              <w:spacing w:line="276" w:lineRule="auto"/>
              <w:ind w:right="-1"/>
              <w:jc w:val="both"/>
              <w:rPr>
                <w:sz w:val="22"/>
                <w:szCs w:val="22"/>
              </w:rPr>
            </w:pPr>
            <w:r w:rsidRPr="00953CAC">
              <w:rPr>
                <w:sz w:val="22"/>
                <w:szCs w:val="22"/>
              </w:rPr>
              <w:t>Пересечения газопровода, линии связи, автодороги</w:t>
            </w:r>
          </w:p>
          <w:p w14:paraId="181C448B" w14:textId="77777777" w:rsidR="00953CAC" w:rsidRPr="00953CAC" w:rsidRDefault="00953CAC" w:rsidP="00953CAC">
            <w:pPr>
              <w:widowControl w:val="0"/>
              <w:tabs>
                <w:tab w:val="left" w:pos="180"/>
                <w:tab w:val="left" w:pos="993"/>
              </w:tabs>
              <w:spacing w:line="276" w:lineRule="auto"/>
              <w:ind w:right="-1"/>
              <w:jc w:val="both"/>
              <w:rPr>
                <w:sz w:val="22"/>
                <w:szCs w:val="22"/>
              </w:rPr>
            </w:pPr>
            <w:r w:rsidRPr="00953CAC">
              <w:rPr>
                <w:sz w:val="22"/>
                <w:szCs w:val="22"/>
              </w:rPr>
              <w:lastRenderedPageBreak/>
              <w:t xml:space="preserve">и </w:t>
            </w:r>
            <w:proofErr w:type="spellStart"/>
            <w:r w:rsidRPr="00953CAC">
              <w:rPr>
                <w:sz w:val="22"/>
                <w:szCs w:val="22"/>
              </w:rPr>
              <w:t>паралельное</w:t>
            </w:r>
            <w:proofErr w:type="spellEnd"/>
            <w:r w:rsidRPr="00953CAC">
              <w:rPr>
                <w:sz w:val="22"/>
                <w:szCs w:val="22"/>
              </w:rPr>
              <w:t xml:space="preserve"> следование</w:t>
            </w:r>
          </w:p>
        </w:tc>
      </w:tr>
      <w:tr w:rsidR="00953CAC" w:rsidRPr="00953CAC" w14:paraId="4F323D66" w14:textId="77777777" w:rsidTr="005E3C58">
        <w:trPr>
          <w:jc w:val="center"/>
        </w:trPr>
        <w:tc>
          <w:tcPr>
            <w:tcW w:w="4446" w:type="dxa"/>
          </w:tcPr>
          <w:p w14:paraId="7D1F5F77" w14:textId="77777777" w:rsidR="00953CAC" w:rsidRPr="00953CAC" w:rsidRDefault="00953CAC" w:rsidP="00953CAC">
            <w:pPr>
              <w:tabs>
                <w:tab w:val="left" w:pos="993"/>
              </w:tabs>
              <w:spacing w:line="276" w:lineRule="auto"/>
              <w:ind w:right="-1"/>
              <w:rPr>
                <w:sz w:val="22"/>
                <w:szCs w:val="22"/>
              </w:rPr>
            </w:pPr>
            <w:r w:rsidRPr="00953CAC">
              <w:rPr>
                <w:sz w:val="22"/>
                <w:szCs w:val="22"/>
              </w:rPr>
              <w:lastRenderedPageBreak/>
              <w:t>Охранная зона</w:t>
            </w:r>
          </w:p>
        </w:tc>
        <w:tc>
          <w:tcPr>
            <w:tcW w:w="6004" w:type="dxa"/>
          </w:tcPr>
          <w:p w14:paraId="379E4E65" w14:textId="77777777" w:rsidR="00953CAC" w:rsidRPr="00953CAC" w:rsidRDefault="00953CAC" w:rsidP="00953CAC">
            <w:pPr>
              <w:tabs>
                <w:tab w:val="left" w:pos="993"/>
              </w:tabs>
              <w:spacing w:line="276" w:lineRule="auto"/>
              <w:ind w:right="-1"/>
              <w:rPr>
                <w:sz w:val="22"/>
                <w:szCs w:val="22"/>
              </w:rPr>
            </w:pPr>
            <w:r w:rsidRPr="00953CAC">
              <w:rPr>
                <w:sz w:val="22"/>
                <w:szCs w:val="22"/>
              </w:rPr>
              <w:t>В целях уменьшения ширины охранной зоны  запроектировать установку и подвес  линии на самонесущем и изолированном проводе</w:t>
            </w:r>
          </w:p>
        </w:tc>
      </w:tr>
      <w:tr w:rsidR="00953CAC" w:rsidRPr="00953CAC" w14:paraId="76AABF13" w14:textId="77777777" w:rsidTr="005E3C58">
        <w:trPr>
          <w:trHeight w:val="500"/>
          <w:jc w:val="center"/>
        </w:trPr>
        <w:tc>
          <w:tcPr>
            <w:tcW w:w="4446" w:type="dxa"/>
          </w:tcPr>
          <w:p w14:paraId="556A618C" w14:textId="77777777" w:rsidR="00953CAC" w:rsidRPr="00953CAC" w:rsidRDefault="00953CAC" w:rsidP="00953CAC">
            <w:pPr>
              <w:tabs>
                <w:tab w:val="left" w:pos="993"/>
              </w:tabs>
              <w:spacing w:line="276" w:lineRule="auto"/>
              <w:ind w:right="-1"/>
              <w:rPr>
                <w:sz w:val="22"/>
                <w:szCs w:val="22"/>
              </w:rPr>
            </w:pPr>
            <w:r w:rsidRPr="00953CAC">
              <w:rPr>
                <w:sz w:val="22"/>
                <w:szCs w:val="22"/>
              </w:rPr>
              <w:t xml:space="preserve">Место нахождения объекта </w:t>
            </w:r>
          </w:p>
        </w:tc>
        <w:tc>
          <w:tcPr>
            <w:tcW w:w="6004" w:type="dxa"/>
          </w:tcPr>
          <w:p w14:paraId="6D2D1C7C" w14:textId="77777777" w:rsidR="00953CAC" w:rsidRPr="00953CAC" w:rsidRDefault="00953CAC" w:rsidP="00953CAC">
            <w:pPr>
              <w:autoSpaceDE w:val="0"/>
              <w:autoSpaceDN w:val="0"/>
              <w:adjustRightInd w:val="0"/>
              <w:rPr>
                <w:b/>
                <w:i/>
                <w:sz w:val="22"/>
                <w:szCs w:val="22"/>
              </w:rPr>
            </w:pPr>
            <w:r w:rsidRPr="00953CAC">
              <w:rPr>
                <w:sz w:val="22"/>
                <w:szCs w:val="22"/>
              </w:rPr>
              <w:t xml:space="preserve">Саратовская область, </w:t>
            </w:r>
            <w:proofErr w:type="spellStart"/>
            <w:r w:rsidRPr="00953CAC">
              <w:rPr>
                <w:sz w:val="22"/>
                <w:szCs w:val="22"/>
              </w:rPr>
              <w:t>Аркадакский</w:t>
            </w:r>
            <w:proofErr w:type="spellEnd"/>
            <w:r w:rsidRPr="00953CAC">
              <w:rPr>
                <w:sz w:val="22"/>
                <w:szCs w:val="22"/>
              </w:rPr>
              <w:t xml:space="preserve"> район, </w:t>
            </w:r>
            <w:proofErr w:type="spellStart"/>
            <w:r w:rsidRPr="00953CAC">
              <w:rPr>
                <w:sz w:val="22"/>
                <w:szCs w:val="22"/>
              </w:rPr>
              <w:t>с.Новосельское</w:t>
            </w:r>
            <w:proofErr w:type="spellEnd"/>
            <w:r w:rsidRPr="00953CAC">
              <w:rPr>
                <w:sz w:val="22"/>
                <w:szCs w:val="22"/>
              </w:rPr>
              <w:t>. земельный участок собственника с кадастровым номером 64:02:000000:3626:ЗУ1 64:02:000000:3626:ЗУ2</w:t>
            </w:r>
          </w:p>
        </w:tc>
      </w:tr>
    </w:tbl>
    <w:p w14:paraId="0F7129D3" w14:textId="77777777" w:rsidR="00953CAC" w:rsidRPr="00953CAC" w:rsidRDefault="00953CAC" w:rsidP="00953CAC">
      <w:pPr>
        <w:tabs>
          <w:tab w:val="left" w:pos="993"/>
        </w:tabs>
        <w:spacing w:line="276" w:lineRule="auto"/>
        <w:ind w:right="-1"/>
        <w:jc w:val="both"/>
        <w:rPr>
          <w:b/>
          <w:sz w:val="22"/>
          <w:szCs w:val="22"/>
        </w:rPr>
      </w:pPr>
    </w:p>
    <w:p w14:paraId="035E491D" w14:textId="77777777" w:rsidR="00953CAC" w:rsidRPr="00953CAC" w:rsidRDefault="00953CAC" w:rsidP="00953CAC">
      <w:pPr>
        <w:numPr>
          <w:ilvl w:val="0"/>
          <w:numId w:val="131"/>
        </w:numPr>
        <w:tabs>
          <w:tab w:val="left" w:pos="993"/>
        </w:tabs>
        <w:spacing w:line="276" w:lineRule="auto"/>
        <w:ind w:left="709" w:right="-1" w:firstLine="0"/>
        <w:contextualSpacing/>
        <w:jc w:val="both"/>
        <w:rPr>
          <w:sz w:val="22"/>
          <w:szCs w:val="22"/>
        </w:rPr>
      </w:pPr>
      <w:r w:rsidRPr="00953CAC">
        <w:rPr>
          <w:b/>
          <w:sz w:val="22"/>
          <w:szCs w:val="22"/>
        </w:rPr>
        <w:t>5. Требования к оформлению и содержанию проектной документации.</w:t>
      </w:r>
    </w:p>
    <w:p w14:paraId="53279F9F" w14:textId="77777777" w:rsidR="00953CAC" w:rsidRPr="00953CAC" w:rsidRDefault="00953CAC" w:rsidP="00953CAC">
      <w:pPr>
        <w:tabs>
          <w:tab w:val="left" w:pos="993"/>
        </w:tabs>
        <w:spacing w:line="276" w:lineRule="auto"/>
        <w:ind w:right="-1" w:firstLine="709"/>
        <w:jc w:val="both"/>
        <w:rPr>
          <w:bCs/>
          <w:sz w:val="22"/>
          <w:szCs w:val="22"/>
        </w:rPr>
      </w:pPr>
      <w:r w:rsidRPr="00953CAC">
        <w:rPr>
          <w:b/>
          <w:bCs/>
          <w:sz w:val="22"/>
          <w:szCs w:val="22"/>
        </w:rPr>
        <w:t>Проведение необходимых инженерно-геодезических изысканий</w:t>
      </w:r>
      <w:r w:rsidRPr="00953CAC">
        <w:rPr>
          <w:bCs/>
          <w:sz w:val="22"/>
          <w:szCs w:val="22"/>
        </w:rPr>
        <w:t xml:space="preserve">. </w:t>
      </w:r>
    </w:p>
    <w:p w14:paraId="3223788B" w14:textId="77777777" w:rsidR="00953CAC" w:rsidRPr="00953CAC" w:rsidRDefault="00953CAC" w:rsidP="00953CAC">
      <w:pPr>
        <w:tabs>
          <w:tab w:val="left" w:pos="993"/>
        </w:tabs>
        <w:spacing w:line="276" w:lineRule="auto"/>
        <w:ind w:right="-1" w:firstLine="709"/>
        <w:jc w:val="both"/>
        <w:rPr>
          <w:sz w:val="22"/>
          <w:szCs w:val="22"/>
        </w:rPr>
      </w:pPr>
      <w:r w:rsidRPr="00953CAC">
        <w:rPr>
          <w:sz w:val="22"/>
          <w:szCs w:val="22"/>
        </w:rPr>
        <w:t>5.1. Перед началом проектирования выполнить необходимые инженерно-геодезические изыскания. Разработать и согласовать проектную и рабочую документацию, определить необходимость и при необходимости выполнить:</w:t>
      </w:r>
    </w:p>
    <w:p w14:paraId="15D447E9" w14:textId="77777777" w:rsidR="00953CAC" w:rsidRPr="00953CAC" w:rsidRDefault="00953CAC" w:rsidP="00953CAC">
      <w:pPr>
        <w:tabs>
          <w:tab w:val="left" w:pos="993"/>
        </w:tabs>
        <w:ind w:firstLine="709"/>
        <w:jc w:val="both"/>
        <w:rPr>
          <w:sz w:val="22"/>
          <w:szCs w:val="22"/>
        </w:rPr>
      </w:pPr>
      <w:r w:rsidRPr="00953CAC">
        <w:rPr>
          <w:sz w:val="22"/>
          <w:szCs w:val="22"/>
        </w:rPr>
        <w:t xml:space="preserve">5.1.1. </w:t>
      </w:r>
      <w:r w:rsidRPr="00953CAC">
        <w:rPr>
          <w:b/>
          <w:sz w:val="22"/>
          <w:szCs w:val="22"/>
        </w:rPr>
        <w:t>Демонтажные работы:</w:t>
      </w:r>
    </w:p>
    <w:p w14:paraId="0BD78034" w14:textId="77777777" w:rsidR="00953CAC" w:rsidRPr="00953CAC" w:rsidRDefault="00953CAC" w:rsidP="00953CAC">
      <w:pPr>
        <w:widowControl w:val="0"/>
        <w:ind w:firstLine="708"/>
        <w:contextualSpacing/>
        <w:rPr>
          <w:sz w:val="22"/>
          <w:szCs w:val="22"/>
        </w:rPr>
      </w:pPr>
      <w:r w:rsidRPr="00953CAC">
        <w:rPr>
          <w:bCs/>
          <w:spacing w:val="-1"/>
          <w:sz w:val="22"/>
          <w:szCs w:val="22"/>
        </w:rPr>
        <w:t>5.1.1.1.</w:t>
      </w:r>
      <w:r w:rsidRPr="00953CAC">
        <w:rPr>
          <w:sz w:val="22"/>
          <w:szCs w:val="22"/>
        </w:rPr>
        <w:t xml:space="preserve">  ВЛ-10кВ -0,3км 3-00/5 - 13 (демонтаж стоек СВ-105 – 9 </w:t>
      </w:r>
      <w:proofErr w:type="spellStart"/>
      <w:r w:rsidRPr="00953CAC">
        <w:rPr>
          <w:sz w:val="22"/>
          <w:szCs w:val="22"/>
        </w:rPr>
        <w:t>шт</w:t>
      </w:r>
      <w:proofErr w:type="spellEnd"/>
      <w:r w:rsidRPr="00953CAC">
        <w:rPr>
          <w:sz w:val="22"/>
          <w:szCs w:val="22"/>
        </w:rPr>
        <w:t>, провод АС-50(300х3).</w:t>
      </w:r>
    </w:p>
    <w:p w14:paraId="655DF419" w14:textId="77777777" w:rsidR="00953CAC" w:rsidRPr="00953CAC" w:rsidRDefault="00953CAC" w:rsidP="00953CAC">
      <w:pPr>
        <w:tabs>
          <w:tab w:val="left" w:pos="993"/>
        </w:tabs>
        <w:ind w:firstLine="709"/>
        <w:jc w:val="both"/>
        <w:rPr>
          <w:sz w:val="22"/>
          <w:szCs w:val="22"/>
        </w:rPr>
      </w:pPr>
      <w:r w:rsidRPr="00953CAC">
        <w:rPr>
          <w:sz w:val="22"/>
          <w:szCs w:val="22"/>
        </w:rPr>
        <w:t>5.1.2.</w:t>
      </w:r>
      <w:r w:rsidRPr="00953CAC">
        <w:rPr>
          <w:sz w:val="22"/>
          <w:szCs w:val="22"/>
        </w:rPr>
        <w:tab/>
      </w:r>
      <w:r w:rsidRPr="00953CAC">
        <w:rPr>
          <w:b/>
          <w:sz w:val="22"/>
          <w:szCs w:val="22"/>
        </w:rPr>
        <w:t>Строительно-монтажные работы:</w:t>
      </w:r>
    </w:p>
    <w:p w14:paraId="606A5F89" w14:textId="77777777" w:rsidR="00953CAC" w:rsidRPr="00953CAC" w:rsidRDefault="00953CAC" w:rsidP="00953CAC">
      <w:pPr>
        <w:widowControl w:val="0"/>
        <w:ind w:firstLine="708"/>
        <w:contextualSpacing/>
        <w:rPr>
          <w:sz w:val="22"/>
          <w:szCs w:val="22"/>
        </w:rPr>
      </w:pPr>
      <w:r w:rsidRPr="00953CAC">
        <w:rPr>
          <w:sz w:val="22"/>
          <w:szCs w:val="22"/>
        </w:rPr>
        <w:t>5.1.2.1.  Строительство ВЛ-10кВ ориентировочно 0,55 км 3-00/ 5 - 13 (в обход земельного участка собственника).</w:t>
      </w:r>
    </w:p>
    <w:p w14:paraId="6BDFFFA8" w14:textId="77777777" w:rsidR="00953CAC" w:rsidRPr="00953CAC" w:rsidRDefault="00953CAC" w:rsidP="00953CAC">
      <w:pPr>
        <w:tabs>
          <w:tab w:val="left" w:pos="993"/>
        </w:tabs>
        <w:ind w:firstLine="709"/>
        <w:jc w:val="both"/>
        <w:rPr>
          <w:sz w:val="22"/>
          <w:szCs w:val="22"/>
        </w:rPr>
      </w:pPr>
      <w:r w:rsidRPr="00953CAC">
        <w:rPr>
          <w:bCs/>
          <w:spacing w:val="-1"/>
          <w:sz w:val="22"/>
          <w:szCs w:val="22"/>
        </w:rPr>
        <w:t xml:space="preserve">5.1.2.2. </w:t>
      </w:r>
      <w:r w:rsidRPr="00953CAC">
        <w:rPr>
          <w:sz w:val="22"/>
          <w:szCs w:val="22"/>
        </w:rPr>
        <w:t>Нанесение диспетчерского наименования, нумерации опор и постоянных знаков безопасности в соответствии с П-МРСК-21-</w:t>
      </w:r>
      <w:proofErr w:type="gramStart"/>
      <w:r w:rsidRPr="00953CAC">
        <w:rPr>
          <w:sz w:val="22"/>
          <w:szCs w:val="22"/>
        </w:rPr>
        <w:t>775.*</w:t>
      </w:r>
      <w:proofErr w:type="gramEnd"/>
      <w:r w:rsidRPr="00953CAC">
        <w:rPr>
          <w:sz w:val="22"/>
          <w:szCs w:val="22"/>
        </w:rPr>
        <w:t>*-** «Положение по выполнению надписей в электроустановках филиала ПАО «МРСК Волги» - «Саратовские распределительные сети».</w:t>
      </w:r>
    </w:p>
    <w:p w14:paraId="0B5FB7A9" w14:textId="77777777" w:rsidR="00953CAC" w:rsidRPr="00953CAC" w:rsidRDefault="00953CAC" w:rsidP="00953CAC">
      <w:pPr>
        <w:widowControl w:val="0"/>
        <w:ind w:firstLine="708"/>
        <w:contextualSpacing/>
        <w:rPr>
          <w:sz w:val="22"/>
          <w:szCs w:val="22"/>
        </w:rPr>
      </w:pPr>
      <w:r w:rsidRPr="00953CAC">
        <w:rPr>
          <w:sz w:val="22"/>
          <w:szCs w:val="22"/>
        </w:rPr>
        <w:t xml:space="preserve">5.1.2.3.  Перевозка демонтированных ТМЦ на склад </w:t>
      </w:r>
      <w:proofErr w:type="spellStart"/>
      <w:r w:rsidRPr="00953CAC">
        <w:rPr>
          <w:sz w:val="22"/>
          <w:szCs w:val="22"/>
        </w:rPr>
        <w:t>Аркадакского</w:t>
      </w:r>
      <w:proofErr w:type="spellEnd"/>
      <w:r w:rsidRPr="00953CAC">
        <w:rPr>
          <w:sz w:val="22"/>
          <w:szCs w:val="22"/>
        </w:rPr>
        <w:t xml:space="preserve"> РЭС по адресу: Российская Федерация, Саратовская область, </w:t>
      </w:r>
      <w:proofErr w:type="spellStart"/>
      <w:r w:rsidRPr="00953CAC">
        <w:rPr>
          <w:sz w:val="22"/>
          <w:szCs w:val="22"/>
        </w:rPr>
        <w:t>Аркадакский</w:t>
      </w:r>
      <w:proofErr w:type="spellEnd"/>
      <w:r w:rsidRPr="00953CAC">
        <w:rPr>
          <w:sz w:val="22"/>
          <w:szCs w:val="22"/>
        </w:rPr>
        <w:t xml:space="preserve"> район, г. Аркадак, у. Сосновая, 1). </w:t>
      </w:r>
    </w:p>
    <w:p w14:paraId="721589F6" w14:textId="77777777" w:rsidR="00953CAC" w:rsidRPr="00953CAC" w:rsidRDefault="00953CAC" w:rsidP="00953CAC">
      <w:pPr>
        <w:widowControl w:val="0"/>
        <w:tabs>
          <w:tab w:val="num" w:pos="360"/>
          <w:tab w:val="left" w:pos="567"/>
          <w:tab w:val="left" w:pos="709"/>
        </w:tabs>
        <w:ind w:firstLine="709"/>
        <w:jc w:val="both"/>
        <w:rPr>
          <w:bCs/>
          <w:sz w:val="22"/>
          <w:szCs w:val="22"/>
        </w:rPr>
      </w:pPr>
      <w:r w:rsidRPr="00953CAC">
        <w:rPr>
          <w:sz w:val="22"/>
          <w:szCs w:val="22"/>
        </w:rPr>
        <w:t xml:space="preserve">5.2. </w:t>
      </w:r>
      <w:r w:rsidRPr="00953CAC">
        <w:rPr>
          <w:bCs/>
          <w:sz w:val="22"/>
          <w:szCs w:val="22"/>
        </w:rPr>
        <w:t>Выбор трассы ВЛ и площадки для КТП произвести на землях, принадлежащих муниципальным образованиям (МО). В случае невозможности прохождения трассы ВЛ и установки КТП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14:paraId="3F5A8BB7" w14:textId="77777777" w:rsidR="00953CAC" w:rsidRPr="00953CAC" w:rsidRDefault="00953CAC" w:rsidP="00953CAC">
      <w:pPr>
        <w:autoSpaceDE w:val="0"/>
        <w:autoSpaceDN w:val="0"/>
        <w:ind w:firstLine="709"/>
        <w:jc w:val="both"/>
        <w:rPr>
          <w:bCs/>
          <w:sz w:val="22"/>
          <w:szCs w:val="22"/>
        </w:rPr>
      </w:pPr>
      <w:r w:rsidRPr="00953CAC">
        <w:rPr>
          <w:bCs/>
          <w:sz w:val="22"/>
          <w:szCs w:val="22"/>
        </w:rPr>
        <w:t>5.3. 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14:paraId="0FAED44F" w14:textId="77777777" w:rsidR="00953CAC" w:rsidRPr="00953CAC" w:rsidRDefault="00953CAC" w:rsidP="00953CAC">
      <w:pPr>
        <w:autoSpaceDE w:val="0"/>
        <w:autoSpaceDN w:val="0"/>
        <w:ind w:firstLine="709"/>
        <w:jc w:val="both"/>
        <w:rPr>
          <w:bCs/>
          <w:sz w:val="22"/>
          <w:szCs w:val="22"/>
        </w:rPr>
      </w:pPr>
      <w:r w:rsidRPr="00953CAC">
        <w:rPr>
          <w:bCs/>
          <w:sz w:val="22"/>
          <w:szCs w:val="22"/>
        </w:rPr>
        <w:t>5.4. 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14:paraId="41139299" w14:textId="77777777" w:rsidR="00953CAC" w:rsidRPr="00953CAC" w:rsidRDefault="00953CAC" w:rsidP="00953CAC">
      <w:pPr>
        <w:autoSpaceDE w:val="0"/>
        <w:autoSpaceDN w:val="0"/>
        <w:ind w:firstLine="709"/>
        <w:jc w:val="both"/>
        <w:rPr>
          <w:bCs/>
          <w:sz w:val="22"/>
          <w:szCs w:val="22"/>
        </w:rPr>
      </w:pPr>
      <w:r w:rsidRPr="00953CAC">
        <w:rPr>
          <w:bCs/>
          <w:sz w:val="22"/>
          <w:szCs w:val="22"/>
        </w:rPr>
        <w:t>5.5. Разработать раздел «Проект организации строительства» (ПОС) с определением сроков выполнения строительно-монтажных работ.</w:t>
      </w:r>
    </w:p>
    <w:p w14:paraId="26EBBE64" w14:textId="77777777" w:rsidR="00953CAC" w:rsidRPr="00953CAC" w:rsidRDefault="00953CAC" w:rsidP="00953CAC">
      <w:pPr>
        <w:widowControl w:val="0"/>
        <w:tabs>
          <w:tab w:val="left" w:pos="1134"/>
        </w:tabs>
        <w:ind w:firstLine="709"/>
        <w:jc w:val="both"/>
        <w:rPr>
          <w:sz w:val="22"/>
          <w:szCs w:val="22"/>
        </w:rPr>
      </w:pPr>
      <w:r w:rsidRPr="00953CAC">
        <w:rPr>
          <w:sz w:val="22"/>
          <w:szCs w:val="22"/>
        </w:rPr>
        <w:t xml:space="preserve">В составе раздела ПОС разработать отдельным томом подраздел «Строительный контроль», в котором отразить: </w:t>
      </w:r>
    </w:p>
    <w:p w14:paraId="3CF3CEC1" w14:textId="77777777" w:rsidR="00953CAC" w:rsidRPr="00953CAC" w:rsidRDefault="00953CAC" w:rsidP="00CF3672">
      <w:pPr>
        <w:widowControl w:val="0"/>
        <w:numPr>
          <w:ilvl w:val="0"/>
          <w:numId w:val="143"/>
        </w:numPr>
        <w:tabs>
          <w:tab w:val="left" w:pos="1134"/>
        </w:tabs>
        <w:ind w:left="993" w:hanging="284"/>
        <w:contextualSpacing/>
        <w:jc w:val="both"/>
        <w:rPr>
          <w:sz w:val="22"/>
          <w:szCs w:val="22"/>
        </w:rPr>
      </w:pPr>
      <w:r w:rsidRPr="00953CAC">
        <w:rPr>
          <w:sz w:val="22"/>
          <w:szCs w:val="22"/>
        </w:rPr>
        <w:t>требования к персоналу, осуществляющему строительный контроль (квалификация, стаж, аттестация персонала);</w:t>
      </w:r>
    </w:p>
    <w:p w14:paraId="704FA671" w14:textId="77777777" w:rsidR="00953CAC" w:rsidRPr="00953CAC" w:rsidRDefault="00953CAC" w:rsidP="00CF3672">
      <w:pPr>
        <w:widowControl w:val="0"/>
        <w:numPr>
          <w:ilvl w:val="0"/>
          <w:numId w:val="143"/>
        </w:numPr>
        <w:tabs>
          <w:tab w:val="left" w:pos="1134"/>
        </w:tabs>
        <w:ind w:left="993" w:hanging="284"/>
        <w:contextualSpacing/>
        <w:jc w:val="both"/>
        <w:rPr>
          <w:sz w:val="22"/>
          <w:szCs w:val="22"/>
        </w:rPr>
      </w:pPr>
      <w:r w:rsidRPr="00953CAC">
        <w:rPr>
          <w:sz w:val="22"/>
          <w:szCs w:val="22"/>
        </w:rPr>
        <w:t>перечень защитных средств для персонала, пребывающих на строительной площадке с целью проведения строительного контроля;</w:t>
      </w:r>
    </w:p>
    <w:p w14:paraId="3AB11F35" w14:textId="77777777" w:rsidR="00953CAC" w:rsidRPr="00953CAC" w:rsidRDefault="00953CAC" w:rsidP="00CF3672">
      <w:pPr>
        <w:widowControl w:val="0"/>
        <w:numPr>
          <w:ilvl w:val="0"/>
          <w:numId w:val="143"/>
        </w:numPr>
        <w:tabs>
          <w:tab w:val="left" w:pos="1134"/>
        </w:tabs>
        <w:ind w:left="993" w:hanging="284"/>
        <w:contextualSpacing/>
        <w:jc w:val="both"/>
        <w:rPr>
          <w:sz w:val="22"/>
          <w:szCs w:val="22"/>
        </w:rPr>
      </w:pPr>
      <w:r w:rsidRPr="00953CAC">
        <w:rPr>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14:paraId="38070C4C" w14:textId="77777777" w:rsidR="00953CAC" w:rsidRPr="00953CAC" w:rsidRDefault="00953CAC" w:rsidP="00CF3672">
      <w:pPr>
        <w:widowControl w:val="0"/>
        <w:numPr>
          <w:ilvl w:val="0"/>
          <w:numId w:val="143"/>
        </w:numPr>
        <w:tabs>
          <w:tab w:val="left" w:pos="1134"/>
        </w:tabs>
        <w:ind w:left="993" w:hanging="284"/>
        <w:contextualSpacing/>
        <w:jc w:val="both"/>
        <w:rPr>
          <w:sz w:val="22"/>
          <w:szCs w:val="22"/>
        </w:rPr>
      </w:pPr>
      <w:r w:rsidRPr="00953CAC">
        <w:rPr>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14:paraId="016F8380" w14:textId="77777777" w:rsidR="00953CAC" w:rsidRPr="00953CAC" w:rsidRDefault="00953CAC" w:rsidP="00953CAC">
      <w:pPr>
        <w:widowControl w:val="0"/>
        <w:tabs>
          <w:tab w:val="left" w:pos="1134"/>
        </w:tabs>
        <w:ind w:firstLine="709"/>
        <w:contextualSpacing/>
        <w:jc w:val="both"/>
        <w:rPr>
          <w:sz w:val="22"/>
          <w:szCs w:val="22"/>
        </w:rPr>
      </w:pPr>
      <w:r w:rsidRPr="00953CAC">
        <w:rPr>
          <w:sz w:val="22"/>
          <w:szCs w:val="22"/>
        </w:rPr>
        <w:t>требования к обеспечению поставки на стройку оборудования комплектными блоками высокой заводской и монтажной готовности;</w:t>
      </w:r>
    </w:p>
    <w:p w14:paraId="2E146858" w14:textId="77777777" w:rsidR="00953CAC" w:rsidRPr="00953CAC" w:rsidRDefault="00953CAC" w:rsidP="00953CAC">
      <w:pPr>
        <w:widowControl w:val="0"/>
        <w:tabs>
          <w:tab w:val="left" w:pos="1134"/>
        </w:tabs>
        <w:ind w:firstLine="709"/>
        <w:contextualSpacing/>
        <w:jc w:val="both"/>
        <w:rPr>
          <w:sz w:val="22"/>
          <w:szCs w:val="22"/>
        </w:rPr>
      </w:pPr>
      <w:r w:rsidRPr="00953CAC">
        <w:rPr>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14:paraId="5FF3BD34" w14:textId="77777777" w:rsidR="00953CAC" w:rsidRPr="00953CAC" w:rsidRDefault="00953CAC" w:rsidP="00953CAC">
      <w:pPr>
        <w:widowControl w:val="0"/>
        <w:tabs>
          <w:tab w:val="left" w:pos="1134"/>
        </w:tabs>
        <w:ind w:firstLine="709"/>
        <w:contextualSpacing/>
        <w:jc w:val="both"/>
        <w:rPr>
          <w:sz w:val="22"/>
          <w:szCs w:val="22"/>
        </w:rPr>
      </w:pPr>
      <w:r w:rsidRPr="00953CAC">
        <w:rPr>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14:paraId="24AE52F0" w14:textId="77777777" w:rsidR="00953CAC" w:rsidRPr="00953CAC" w:rsidRDefault="00953CAC" w:rsidP="00953CAC">
      <w:pPr>
        <w:widowControl w:val="0"/>
        <w:tabs>
          <w:tab w:val="left" w:pos="1134"/>
        </w:tabs>
        <w:ind w:firstLine="709"/>
        <w:contextualSpacing/>
        <w:jc w:val="both"/>
        <w:rPr>
          <w:sz w:val="22"/>
          <w:szCs w:val="22"/>
        </w:rPr>
      </w:pPr>
      <w:r w:rsidRPr="00953CAC">
        <w:rPr>
          <w:sz w:val="22"/>
          <w:szCs w:val="22"/>
        </w:rPr>
        <w:t xml:space="preserve">требования к </w:t>
      </w:r>
      <w:proofErr w:type="spellStart"/>
      <w:r w:rsidRPr="00953CAC">
        <w:rPr>
          <w:sz w:val="22"/>
          <w:szCs w:val="22"/>
        </w:rPr>
        <w:t>расконсервации</w:t>
      </w:r>
      <w:proofErr w:type="spellEnd"/>
      <w:r w:rsidRPr="00953CAC">
        <w:rPr>
          <w:sz w:val="22"/>
          <w:szCs w:val="22"/>
        </w:rPr>
        <w:t xml:space="preserve"> поставляемого на монтажную площадку оборудования.</w:t>
      </w:r>
    </w:p>
    <w:p w14:paraId="4EB097A7" w14:textId="77777777" w:rsidR="00953CAC" w:rsidRPr="00953CAC" w:rsidRDefault="00953CAC" w:rsidP="00953CAC">
      <w:pPr>
        <w:widowControl w:val="0"/>
        <w:tabs>
          <w:tab w:val="left" w:pos="1134"/>
        </w:tabs>
        <w:ind w:firstLine="709"/>
        <w:contextualSpacing/>
        <w:jc w:val="both"/>
        <w:rPr>
          <w:sz w:val="22"/>
          <w:szCs w:val="22"/>
        </w:rPr>
      </w:pPr>
      <w:r w:rsidRPr="00953CAC">
        <w:rPr>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14:paraId="67B6D308" w14:textId="77777777" w:rsidR="00953CAC" w:rsidRPr="00953CAC" w:rsidRDefault="00953CAC" w:rsidP="00953CAC">
      <w:pPr>
        <w:widowControl w:val="0"/>
        <w:tabs>
          <w:tab w:val="left" w:pos="1134"/>
        </w:tabs>
        <w:ind w:firstLine="709"/>
        <w:contextualSpacing/>
        <w:jc w:val="both"/>
        <w:rPr>
          <w:sz w:val="22"/>
          <w:szCs w:val="22"/>
        </w:rPr>
      </w:pPr>
      <w:r w:rsidRPr="00953CAC">
        <w:rPr>
          <w:sz w:val="22"/>
          <w:szCs w:val="22"/>
        </w:rPr>
        <w:lastRenderedPageBreak/>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14:paraId="6BCAD34A" w14:textId="77777777" w:rsidR="00953CAC" w:rsidRPr="00953CAC" w:rsidRDefault="00953CAC" w:rsidP="00953CAC">
      <w:pPr>
        <w:widowControl w:val="0"/>
        <w:tabs>
          <w:tab w:val="left" w:pos="1134"/>
        </w:tabs>
        <w:ind w:firstLine="709"/>
        <w:contextualSpacing/>
        <w:jc w:val="both"/>
        <w:rPr>
          <w:sz w:val="22"/>
          <w:szCs w:val="22"/>
        </w:rPr>
      </w:pPr>
      <w:r w:rsidRPr="00953CAC">
        <w:rPr>
          <w:sz w:val="22"/>
          <w:szCs w:val="22"/>
        </w:rPr>
        <w:t>предписания собственников объектов инженерных коммуникаций и иных объектов, полученные при согласовании ПСД.</w:t>
      </w:r>
    </w:p>
    <w:p w14:paraId="5F18A19C" w14:textId="77777777" w:rsidR="00953CAC" w:rsidRPr="00953CAC" w:rsidRDefault="00953CAC" w:rsidP="00953CAC">
      <w:pPr>
        <w:widowControl w:val="0"/>
        <w:tabs>
          <w:tab w:val="left" w:pos="1134"/>
        </w:tabs>
        <w:ind w:firstLine="709"/>
        <w:contextualSpacing/>
        <w:jc w:val="both"/>
        <w:rPr>
          <w:sz w:val="22"/>
          <w:szCs w:val="22"/>
        </w:rPr>
      </w:pPr>
    </w:p>
    <w:p w14:paraId="4EFCD4E2" w14:textId="77777777" w:rsidR="00953CAC" w:rsidRPr="00953CAC" w:rsidRDefault="00953CAC" w:rsidP="00953CAC">
      <w:pPr>
        <w:ind w:firstLine="708"/>
        <w:rPr>
          <w:b/>
          <w:sz w:val="22"/>
          <w:szCs w:val="22"/>
        </w:rPr>
      </w:pPr>
      <w:r w:rsidRPr="00953CAC">
        <w:rPr>
          <w:b/>
          <w:sz w:val="22"/>
          <w:szCs w:val="22"/>
        </w:rPr>
        <w:t>5.6. Кадастровые работы</w:t>
      </w:r>
    </w:p>
    <w:p w14:paraId="547FBB91" w14:textId="77777777" w:rsidR="00953CAC" w:rsidRPr="00953CAC" w:rsidRDefault="00953CAC" w:rsidP="00953CAC">
      <w:pPr>
        <w:widowControl w:val="0"/>
        <w:tabs>
          <w:tab w:val="left" w:pos="1134"/>
        </w:tabs>
        <w:ind w:firstLine="709"/>
        <w:contextualSpacing/>
        <w:jc w:val="both"/>
        <w:rPr>
          <w:rFonts w:eastAsia="Calibri"/>
          <w:sz w:val="22"/>
          <w:szCs w:val="22"/>
        </w:rPr>
      </w:pPr>
      <w:r w:rsidRPr="00953CAC">
        <w:rPr>
          <w:rFonts w:eastAsia="Calibri"/>
          <w:sz w:val="22"/>
          <w:szCs w:val="22"/>
        </w:rPr>
        <w:t xml:space="preserve">5.6.1. Составить </w:t>
      </w:r>
      <w:r w:rsidRPr="00953CAC">
        <w:rPr>
          <w:sz w:val="22"/>
          <w:szCs w:val="22"/>
        </w:rPr>
        <w:t>схемы расположения земельных участков</w:t>
      </w:r>
      <w:r w:rsidRPr="00953CAC">
        <w:rPr>
          <w:rFonts w:eastAsia="Calibri"/>
          <w:sz w:val="22"/>
          <w:szCs w:val="22"/>
        </w:rPr>
        <w:t xml:space="preserve"> на кадастровом плане территории с указанием координат   характерных точек территории с использованием системы координат применяемой при ведении государственного кадастра недвижимости, границ смежных участков, границ, ограниченных в ис</w:t>
      </w:r>
      <w:r w:rsidRPr="00953CAC">
        <w:rPr>
          <w:rFonts w:eastAsia="Calibri"/>
          <w:sz w:val="22"/>
          <w:szCs w:val="22"/>
        </w:rPr>
        <w:softHyphen/>
        <w:t>пользовании частей земельных участков объектов недвижимости. Схемы расположения земельных участков должны быть составлены с учетом норм отвода земельных участков под объектами энерге</w:t>
      </w:r>
      <w:r w:rsidRPr="00953CAC">
        <w:rPr>
          <w:rFonts w:eastAsia="Calibri"/>
          <w:sz w:val="22"/>
          <w:szCs w:val="22"/>
        </w:rPr>
        <w:softHyphen/>
        <w:t xml:space="preserve">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w:t>
      </w:r>
    </w:p>
    <w:p w14:paraId="434B7EDF" w14:textId="77777777" w:rsidR="00953CAC" w:rsidRPr="00953CAC" w:rsidRDefault="00953CAC" w:rsidP="00953CAC">
      <w:pPr>
        <w:ind w:firstLine="709"/>
        <w:jc w:val="both"/>
        <w:rPr>
          <w:rFonts w:eastAsia="Calibri"/>
          <w:sz w:val="22"/>
          <w:szCs w:val="22"/>
        </w:rPr>
      </w:pPr>
      <w:r w:rsidRPr="00953CAC">
        <w:rPr>
          <w:sz w:val="22"/>
          <w:szCs w:val="22"/>
        </w:rPr>
        <w:t>Схемы выполнить в соответствии с Приказом Федеральной службы государственной регистрации, кадастра и картографии от 19 апреля 2022 г. N П/0148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Pr="00953CAC">
        <w:rPr>
          <w:rFonts w:eastAsia="Calibri"/>
          <w:sz w:val="22"/>
          <w:szCs w:val="22"/>
        </w:rPr>
        <w:t xml:space="preserve"> </w:t>
      </w:r>
    </w:p>
    <w:p w14:paraId="424EF8A5" w14:textId="77777777" w:rsidR="00953CAC" w:rsidRPr="00953CAC" w:rsidRDefault="00953CAC" w:rsidP="00953CAC">
      <w:pPr>
        <w:widowControl w:val="0"/>
        <w:tabs>
          <w:tab w:val="left" w:pos="1134"/>
        </w:tabs>
        <w:ind w:firstLine="709"/>
        <w:contextualSpacing/>
        <w:jc w:val="both"/>
        <w:rPr>
          <w:rFonts w:eastAsia="Calibri"/>
          <w:sz w:val="22"/>
          <w:szCs w:val="22"/>
        </w:rPr>
      </w:pPr>
      <w:r w:rsidRPr="00953CAC">
        <w:rPr>
          <w:rFonts w:eastAsia="Calibri"/>
          <w:sz w:val="22"/>
          <w:szCs w:val="22"/>
        </w:rPr>
        <w:t xml:space="preserve">5.6.2. Подготовить в электронной форме и на бумажном носителе текстовое и графическое описание местоположение границ охранной зоны объекта капитального строительства в соответствии с требованиями Постановления Правительства РФ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w:t>
      </w:r>
      <w:proofErr w:type="spellStart"/>
      <w:r w:rsidRPr="00953CAC">
        <w:rPr>
          <w:rFonts w:eastAsia="Calibri"/>
          <w:sz w:val="22"/>
          <w:szCs w:val="22"/>
        </w:rPr>
        <w:t>Ростехнадзора</w:t>
      </w:r>
      <w:proofErr w:type="spellEnd"/>
      <w:r w:rsidRPr="00953CAC">
        <w:rPr>
          <w:rFonts w:eastAsia="Calibri"/>
          <w:sz w:val="22"/>
          <w:szCs w:val="22"/>
        </w:rPr>
        <w:t xml:space="preserve"> от 17.01.2013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14:paraId="6AA59E4B" w14:textId="77777777" w:rsidR="00953CAC" w:rsidRPr="00953CAC" w:rsidRDefault="00953CAC" w:rsidP="00953CAC">
      <w:pPr>
        <w:widowControl w:val="0"/>
        <w:tabs>
          <w:tab w:val="left" w:pos="1134"/>
        </w:tabs>
        <w:ind w:firstLine="709"/>
        <w:contextualSpacing/>
        <w:jc w:val="both"/>
        <w:rPr>
          <w:rFonts w:eastAsia="Calibri"/>
          <w:sz w:val="22"/>
          <w:szCs w:val="22"/>
        </w:rPr>
      </w:pPr>
      <w:r w:rsidRPr="00953CAC">
        <w:rPr>
          <w:rFonts w:eastAsia="Calibri"/>
          <w:sz w:val="22"/>
          <w:szCs w:val="22"/>
        </w:rPr>
        <w:t>В составе описания местоположения границ охранной зоны объекта капитального строительства предоставить:</w:t>
      </w:r>
    </w:p>
    <w:p w14:paraId="6EB6809B" w14:textId="77777777" w:rsidR="00953CAC" w:rsidRPr="00953CAC" w:rsidRDefault="00953CAC" w:rsidP="00953CAC">
      <w:pPr>
        <w:widowControl w:val="0"/>
        <w:tabs>
          <w:tab w:val="left" w:pos="1134"/>
        </w:tabs>
        <w:ind w:firstLine="709"/>
        <w:contextualSpacing/>
        <w:jc w:val="both"/>
        <w:rPr>
          <w:rFonts w:eastAsia="Calibri"/>
          <w:sz w:val="22"/>
          <w:szCs w:val="22"/>
        </w:rPr>
      </w:pPr>
      <w:r w:rsidRPr="00953CAC">
        <w:rPr>
          <w:rFonts w:eastAsia="Calibri"/>
          <w:sz w:val="22"/>
          <w:szCs w:val="22"/>
        </w:rPr>
        <w:t>- опись документов;</w:t>
      </w:r>
    </w:p>
    <w:p w14:paraId="6A70A095" w14:textId="77777777" w:rsidR="00953CAC" w:rsidRPr="00953CAC" w:rsidRDefault="00953CAC" w:rsidP="00953CAC">
      <w:pPr>
        <w:widowControl w:val="0"/>
        <w:tabs>
          <w:tab w:val="left" w:pos="1134"/>
        </w:tabs>
        <w:ind w:firstLine="709"/>
        <w:contextualSpacing/>
        <w:jc w:val="both"/>
        <w:rPr>
          <w:rFonts w:eastAsia="Calibri"/>
          <w:sz w:val="22"/>
          <w:szCs w:val="22"/>
        </w:rPr>
      </w:pPr>
      <w:r w:rsidRPr="00953CAC">
        <w:rPr>
          <w:rFonts w:eastAsia="Calibri"/>
          <w:sz w:val="22"/>
          <w:szCs w:val="22"/>
        </w:rPr>
        <w:t>- информацию о технических характеристиках объекта электросетевого хозяйства, в   отношении которого устанавливается охранная зона;</w:t>
      </w:r>
    </w:p>
    <w:p w14:paraId="7DCD7214" w14:textId="77777777" w:rsidR="00953CAC" w:rsidRPr="00953CAC" w:rsidRDefault="00953CAC" w:rsidP="00953CAC">
      <w:pPr>
        <w:widowControl w:val="0"/>
        <w:tabs>
          <w:tab w:val="left" w:pos="1134"/>
        </w:tabs>
        <w:ind w:firstLine="709"/>
        <w:contextualSpacing/>
        <w:jc w:val="both"/>
        <w:rPr>
          <w:rFonts w:eastAsia="Calibri"/>
          <w:sz w:val="22"/>
          <w:szCs w:val="22"/>
        </w:rPr>
      </w:pPr>
      <w:r w:rsidRPr="00953CAC">
        <w:rPr>
          <w:rFonts w:eastAsia="Calibri"/>
          <w:sz w:val="22"/>
          <w:szCs w:val="22"/>
        </w:rPr>
        <w:t xml:space="preserve">- в электронной форме 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953CAC">
        <w:rPr>
          <w:rFonts w:eastAsia="Calibri"/>
          <w:sz w:val="22"/>
          <w:szCs w:val="22"/>
          <w:lang w:val="en-US"/>
        </w:rPr>
        <w:t>XML</w:t>
      </w:r>
      <w:r w:rsidRPr="00953CAC">
        <w:rPr>
          <w:rFonts w:eastAsia="Calibri"/>
          <w:sz w:val="22"/>
          <w:szCs w:val="22"/>
        </w:rPr>
        <w:t>, подписанного усиленной квалифицированной электронной подписью подготовившего их лица);</w:t>
      </w:r>
    </w:p>
    <w:p w14:paraId="4D9E766E" w14:textId="77777777" w:rsidR="00953CAC" w:rsidRPr="00953CAC" w:rsidRDefault="00953CAC" w:rsidP="00953CAC">
      <w:pPr>
        <w:widowControl w:val="0"/>
        <w:tabs>
          <w:tab w:val="left" w:pos="1134"/>
        </w:tabs>
        <w:ind w:firstLine="709"/>
        <w:contextualSpacing/>
        <w:jc w:val="both"/>
        <w:rPr>
          <w:sz w:val="22"/>
          <w:szCs w:val="22"/>
        </w:rPr>
      </w:pPr>
      <w:r w:rsidRPr="00953CAC">
        <w:rPr>
          <w:rFonts w:eastAsia="Calibri"/>
          <w:sz w:val="22"/>
          <w:szCs w:val="22"/>
        </w:rPr>
        <w:t>- карта (план) охранной зоны (документ на бумажном носителе, который визуально воспроизводит вышеуказанные сведения о границе).</w:t>
      </w:r>
    </w:p>
    <w:p w14:paraId="53323BE4"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5.7. 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w:t>
      </w:r>
      <w:proofErr w:type="spellStart"/>
      <w:r w:rsidRPr="00953CAC">
        <w:rPr>
          <w:bCs/>
          <w:sz w:val="22"/>
          <w:szCs w:val="22"/>
        </w:rPr>
        <w:t>Россети</w:t>
      </w:r>
      <w:proofErr w:type="spellEnd"/>
      <w:r w:rsidRPr="00953CAC">
        <w:rPr>
          <w:bCs/>
          <w:sz w:val="22"/>
          <w:szCs w:val="22"/>
        </w:rPr>
        <w:t xml:space="preserve"> Волга».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14:paraId="4930832D"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базисном уровне цен 2000 г. и в текущем на основании федеральной сметно-нормативной базы (ФЕР-2001, ФЕРм-2001, ФЕРп-2001, ФСЦМ). В составе сметной документации оформить сводный сметный расчет в двух уровнях цен: в базисном уровне цен 2000 г. и в текущем уровне цен.</w:t>
      </w:r>
    </w:p>
    <w:p w14:paraId="65253E05"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При составлении сметной документации на разработку проектной документации, выполненной с повторным использованием СТО 34.01-3.1-002-2016 ПАО «</w:t>
      </w:r>
      <w:proofErr w:type="spellStart"/>
      <w:r w:rsidRPr="00953CAC">
        <w:rPr>
          <w:bCs/>
          <w:sz w:val="22"/>
          <w:szCs w:val="22"/>
        </w:rPr>
        <w:t>Россети</w:t>
      </w:r>
      <w:proofErr w:type="spellEnd"/>
      <w:r w:rsidRPr="00953CAC">
        <w:rPr>
          <w:bCs/>
          <w:sz w:val="22"/>
          <w:szCs w:val="22"/>
        </w:rPr>
        <w:t xml:space="preserve">» «Типовые технические решения подстанций 6-110 </w:t>
      </w:r>
      <w:proofErr w:type="spellStart"/>
      <w:r w:rsidRPr="00953CAC">
        <w:rPr>
          <w:bCs/>
          <w:sz w:val="22"/>
          <w:szCs w:val="22"/>
        </w:rPr>
        <w:t>кВ.</w:t>
      </w:r>
      <w:proofErr w:type="spellEnd"/>
      <w:r w:rsidRPr="00953CAC">
        <w:rPr>
          <w:bCs/>
          <w:sz w:val="22"/>
          <w:szCs w:val="22"/>
        </w:rPr>
        <w:t xml:space="preserve"> Типовые проектные решения», инженерных изысканий, «Конструктивные и объемно-планировочные решения», «Архитектурные решения» проектной документации, предоставляемой Заказчиком, </w:t>
      </w:r>
      <w:proofErr w:type="spellStart"/>
      <w:r w:rsidRPr="00953CAC">
        <w:rPr>
          <w:bCs/>
          <w:sz w:val="22"/>
          <w:szCs w:val="22"/>
        </w:rPr>
        <w:t>внестадийной</w:t>
      </w:r>
      <w:proofErr w:type="spellEnd"/>
      <w:r w:rsidRPr="00953CAC">
        <w:rPr>
          <w:bCs/>
          <w:sz w:val="22"/>
          <w:szCs w:val="22"/>
        </w:rPr>
        <w:t xml:space="preserve"> документации, руководствоваться положениями п. 3.2 приказа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14:paraId="60C93C80"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lastRenderedPageBreak/>
        <w:t xml:space="preserve">В сметной документации учесть: </w:t>
      </w:r>
    </w:p>
    <w:p w14:paraId="2322EFEA"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  затраты по выносу центров опор в натуру;</w:t>
      </w:r>
    </w:p>
    <w:p w14:paraId="0E5AAFB0"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 затраты на пуско-наладочные работы (представить отдельным локальным сметным расчетом);</w:t>
      </w:r>
    </w:p>
    <w:p w14:paraId="4812B7F2"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В состав сметной документации включать прайс-листы на оборудование и материалы в количестве не менее 3-х штук по каждой позиции оборудования (материала)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 подтверждающего наиболее экономичное решение, в соответствии с формой, приведенной в Приложении №1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4 августа 2020 г. N 421/</w:t>
      </w:r>
      <w:proofErr w:type="spellStart"/>
      <w:r w:rsidRPr="00953CAC">
        <w:rPr>
          <w:bCs/>
          <w:sz w:val="22"/>
          <w:szCs w:val="22"/>
        </w:rPr>
        <w:t>пр</w:t>
      </w:r>
      <w:proofErr w:type="spellEnd"/>
      <w:r w:rsidRPr="00953CAC">
        <w:rPr>
          <w:bCs/>
          <w:sz w:val="22"/>
          <w:szCs w:val="22"/>
        </w:rPr>
        <w:t xml:space="preserve">, в формате программы MS </w:t>
      </w:r>
      <w:proofErr w:type="spellStart"/>
      <w:r w:rsidRPr="00953CAC">
        <w:rPr>
          <w:bCs/>
          <w:sz w:val="22"/>
          <w:szCs w:val="22"/>
        </w:rPr>
        <w:t>Excel</w:t>
      </w:r>
      <w:proofErr w:type="spellEnd"/>
      <w:r w:rsidRPr="00953CAC">
        <w:rPr>
          <w:bCs/>
          <w:sz w:val="22"/>
          <w:szCs w:val="22"/>
        </w:rPr>
        <w:t xml:space="preserve"> и формате PDF (с подписью </w:t>
      </w:r>
      <w:proofErr w:type="spellStart"/>
      <w:r w:rsidRPr="00953CAC">
        <w:rPr>
          <w:bCs/>
          <w:sz w:val="22"/>
          <w:szCs w:val="22"/>
        </w:rPr>
        <w:t>ГИПа</w:t>
      </w:r>
      <w:proofErr w:type="spellEnd"/>
      <w:r w:rsidRPr="00953CAC">
        <w:rPr>
          <w:bCs/>
          <w:sz w:val="22"/>
          <w:szCs w:val="22"/>
        </w:rPr>
        <w:t xml:space="preserve"> (главного инженера проекта)).</w:t>
      </w:r>
    </w:p>
    <w:p w14:paraId="1127A3EC"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Работы по вновь образуемой ЛЭП учитывать в отдельном сводном сметном расчете в составе общей сводки затрат на объект проектирования.</w:t>
      </w:r>
    </w:p>
    <w:p w14:paraId="38C84284"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5.8. При выполнении проектной документации учесть требования Положения о корпоративном стиле оформления производственных объектов ПАО «</w:t>
      </w:r>
      <w:proofErr w:type="spellStart"/>
      <w:r w:rsidRPr="00953CAC">
        <w:rPr>
          <w:bCs/>
          <w:sz w:val="22"/>
          <w:szCs w:val="22"/>
        </w:rPr>
        <w:t>Россети</w:t>
      </w:r>
      <w:proofErr w:type="spellEnd"/>
      <w:r w:rsidRPr="00953CAC">
        <w:rPr>
          <w:bCs/>
          <w:sz w:val="22"/>
          <w:szCs w:val="22"/>
        </w:rPr>
        <w:t xml:space="preserve"> Волга» П-РВ-21-040.05-22.</w:t>
      </w:r>
    </w:p>
    <w:p w14:paraId="75AC9B1D"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5.9. Разработка рабочей документации выполняется на основании проектной документации.</w:t>
      </w:r>
    </w:p>
    <w:p w14:paraId="79C7AD94"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 xml:space="preserve">5.9.1.  В целях реализации в процессе реконструкции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w:t>
      </w:r>
      <w:proofErr w:type="spellStart"/>
      <w:r w:rsidRPr="00953CAC">
        <w:rPr>
          <w:bCs/>
          <w:sz w:val="22"/>
          <w:szCs w:val="22"/>
        </w:rPr>
        <w:t>деталировочных</w:t>
      </w:r>
      <w:proofErr w:type="spellEnd"/>
      <w:r w:rsidRPr="00953CAC">
        <w:rPr>
          <w:bCs/>
          <w:sz w:val="22"/>
          <w:szCs w:val="22"/>
        </w:rPr>
        <w:t xml:space="preserve">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14:paraId="7C5B0551"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 xml:space="preserve">5.9.2. Рабочая документация должна быть выполнена в объеме, необходимом для выполнения строительно-монтажных работ на проектируемом объекте. </w:t>
      </w:r>
    </w:p>
    <w:p w14:paraId="4AE7ECAF" w14:textId="77777777" w:rsidR="00953CAC" w:rsidRPr="00953CAC" w:rsidRDefault="00953CAC" w:rsidP="00953CAC">
      <w:pPr>
        <w:tabs>
          <w:tab w:val="num" w:pos="0"/>
          <w:tab w:val="left" w:pos="993"/>
        </w:tabs>
        <w:ind w:firstLine="709"/>
        <w:jc w:val="both"/>
        <w:rPr>
          <w:bCs/>
          <w:sz w:val="22"/>
          <w:szCs w:val="22"/>
        </w:rPr>
      </w:pPr>
      <w:r w:rsidRPr="00953CAC">
        <w:rPr>
          <w:bCs/>
          <w:sz w:val="22"/>
          <w:szCs w:val="22"/>
        </w:rPr>
        <w:t>5.9.3. 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14:paraId="3E6FE3F2" w14:textId="353E3033" w:rsidR="00953CAC" w:rsidRPr="00953CAC" w:rsidRDefault="00953CAC" w:rsidP="00953CAC">
      <w:pPr>
        <w:widowControl w:val="0"/>
        <w:tabs>
          <w:tab w:val="left" w:pos="709"/>
        </w:tabs>
        <w:contextualSpacing/>
        <w:jc w:val="both"/>
        <w:rPr>
          <w:sz w:val="22"/>
          <w:szCs w:val="22"/>
        </w:rPr>
      </w:pPr>
      <w:r w:rsidRPr="00953CAC">
        <w:rPr>
          <w:sz w:val="22"/>
          <w:szCs w:val="22"/>
        </w:rPr>
        <w:tab/>
        <w:t xml:space="preserve">5.10. Подрядчик, не позднее </w:t>
      </w:r>
      <w:r w:rsidRPr="00953CAC">
        <w:rPr>
          <w:b/>
          <w:sz w:val="22"/>
          <w:szCs w:val="22"/>
        </w:rPr>
        <w:t>5</w:t>
      </w:r>
      <w:r w:rsidRPr="00953CAC">
        <w:rPr>
          <w:sz w:val="22"/>
          <w:szCs w:val="22"/>
        </w:rPr>
        <w:t xml:space="preserve"> </w:t>
      </w:r>
      <w:r w:rsidRPr="00953CAC">
        <w:rPr>
          <w:b/>
          <w:sz w:val="22"/>
          <w:szCs w:val="22"/>
        </w:rPr>
        <w:t>рабочих дней</w:t>
      </w:r>
      <w:r w:rsidRPr="00953CAC">
        <w:rPr>
          <w:sz w:val="22"/>
          <w:szCs w:val="22"/>
        </w:rPr>
        <w:t xml:space="preserve"> до срока окончания работ, указанного в п.9.2. настоящего задания на проектирование,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отчет по результатам инженерных изысканий, оформленное в установленном порядке Разрешения на использование земельного участка для размещения проектируемого объекта,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w:t>
      </w:r>
      <w:r w:rsidRPr="00CF3672">
        <w:rPr>
          <w:sz w:val="22"/>
          <w:szCs w:val="22"/>
        </w:rPr>
        <w:t>.5.6</w:t>
      </w:r>
      <w:r w:rsidR="00CF3672" w:rsidRPr="00CF3672">
        <w:rPr>
          <w:sz w:val="22"/>
          <w:szCs w:val="22"/>
        </w:rPr>
        <w:t>.2</w:t>
      </w:r>
      <w:r w:rsidRPr="00CF3672">
        <w:rPr>
          <w:sz w:val="22"/>
          <w:szCs w:val="22"/>
        </w:rPr>
        <w:t xml:space="preserve"> задания </w:t>
      </w:r>
      <w:r w:rsidRPr="00953CAC">
        <w:rPr>
          <w:sz w:val="22"/>
          <w:szCs w:val="22"/>
        </w:rPr>
        <w:t xml:space="preserve">на проектирование на бумажном носителе, всю документацию в одном экземпляре в электронном виде на CD или DVD, при этом текстовую и графическую информацию представить в стандартных форматах MS </w:t>
      </w:r>
      <w:proofErr w:type="spellStart"/>
      <w:r w:rsidRPr="00953CAC">
        <w:rPr>
          <w:sz w:val="22"/>
          <w:szCs w:val="22"/>
        </w:rPr>
        <w:t>Office</w:t>
      </w:r>
      <w:proofErr w:type="spellEnd"/>
      <w:r w:rsidRPr="00953CAC">
        <w:rPr>
          <w:sz w:val="22"/>
          <w:szCs w:val="22"/>
        </w:rPr>
        <w:t xml:space="preserve">, </w:t>
      </w:r>
      <w:proofErr w:type="spellStart"/>
      <w:r w:rsidRPr="00953CAC">
        <w:rPr>
          <w:sz w:val="22"/>
          <w:szCs w:val="22"/>
        </w:rPr>
        <w:t>Acrobat</w:t>
      </w:r>
      <w:proofErr w:type="spellEnd"/>
      <w:r w:rsidRPr="00953CAC">
        <w:rPr>
          <w:sz w:val="22"/>
          <w:szCs w:val="22"/>
        </w:rPr>
        <w:t xml:space="preserve"> </w:t>
      </w:r>
      <w:proofErr w:type="spellStart"/>
      <w:r w:rsidRPr="00953CAC">
        <w:rPr>
          <w:sz w:val="22"/>
          <w:szCs w:val="22"/>
        </w:rPr>
        <w:t>Reader</w:t>
      </w:r>
      <w:proofErr w:type="spellEnd"/>
      <w:r w:rsidRPr="00953CAC">
        <w:rPr>
          <w:sz w:val="22"/>
          <w:szCs w:val="22"/>
        </w:rPr>
        <w:t xml:space="preserve">, </w:t>
      </w:r>
      <w:proofErr w:type="spellStart"/>
      <w:r w:rsidRPr="00953CAC">
        <w:rPr>
          <w:sz w:val="22"/>
          <w:szCs w:val="22"/>
        </w:rPr>
        <w:t>AutoCAD</w:t>
      </w:r>
      <w:proofErr w:type="spellEnd"/>
      <w:r w:rsidRPr="00953CAC">
        <w:rPr>
          <w:sz w:val="22"/>
          <w:szCs w:val="22"/>
        </w:rPr>
        <w:t xml:space="preserve">, </w:t>
      </w:r>
      <w:r w:rsidRPr="00953CAC">
        <w:rPr>
          <w:sz w:val="22"/>
          <w:szCs w:val="22"/>
          <w:lang w:val="en-US"/>
        </w:rPr>
        <w:t>xml</w:t>
      </w:r>
      <w:r w:rsidRPr="00953CAC">
        <w:rPr>
          <w:sz w:val="22"/>
          <w:szCs w:val="22"/>
        </w:rPr>
        <w:t xml:space="preserve">, а сметную документацию в формате Гранд-Смета (формат </w:t>
      </w:r>
      <w:r w:rsidRPr="00953CAC">
        <w:rPr>
          <w:sz w:val="22"/>
          <w:szCs w:val="22"/>
          <w:lang w:val="en-US"/>
        </w:rPr>
        <w:t>xml</w:t>
      </w:r>
      <w:r w:rsidRPr="00953CAC">
        <w:rPr>
          <w:sz w:val="22"/>
          <w:szCs w:val="22"/>
        </w:rPr>
        <w:t xml:space="preserve">) и </w:t>
      </w:r>
      <w:r w:rsidRPr="00953CAC">
        <w:rPr>
          <w:sz w:val="22"/>
          <w:szCs w:val="22"/>
          <w:lang w:val="en-US"/>
        </w:rPr>
        <w:t>MS</w:t>
      </w:r>
      <w:r w:rsidRPr="00953CAC">
        <w:rPr>
          <w:sz w:val="22"/>
          <w:szCs w:val="22"/>
        </w:rPr>
        <w:t xml:space="preserve"> </w:t>
      </w:r>
      <w:r w:rsidRPr="00953CAC">
        <w:rPr>
          <w:sz w:val="22"/>
          <w:szCs w:val="22"/>
          <w:lang w:val="en-US"/>
        </w:rPr>
        <w:t>Excel</w:t>
      </w:r>
      <w:r w:rsidRPr="00953CAC">
        <w:rPr>
          <w:sz w:val="22"/>
          <w:szCs w:val="22"/>
        </w:rPr>
        <w:t xml:space="preserve">. Указанную документацию представить в </w:t>
      </w:r>
      <w:proofErr w:type="spellStart"/>
      <w:r w:rsidRPr="00953CAC">
        <w:rPr>
          <w:sz w:val="22"/>
          <w:szCs w:val="22"/>
        </w:rPr>
        <w:t>Прихоперское</w:t>
      </w:r>
      <w:proofErr w:type="spellEnd"/>
      <w:r w:rsidRPr="00953CAC">
        <w:rPr>
          <w:sz w:val="22"/>
          <w:szCs w:val="22"/>
        </w:rPr>
        <w:t xml:space="preserve"> ПО филиала ПАО «</w:t>
      </w:r>
      <w:proofErr w:type="spellStart"/>
      <w:r w:rsidRPr="00953CAC">
        <w:rPr>
          <w:sz w:val="22"/>
          <w:szCs w:val="22"/>
        </w:rPr>
        <w:t>Россети</w:t>
      </w:r>
      <w:proofErr w:type="spellEnd"/>
      <w:r w:rsidRPr="00953CAC">
        <w:rPr>
          <w:sz w:val="22"/>
          <w:szCs w:val="22"/>
        </w:rPr>
        <w:t xml:space="preserve"> Волга» - «Саратовские РС» для рассмотрения и согласования заинтересованными службами </w:t>
      </w:r>
      <w:proofErr w:type="spellStart"/>
      <w:r w:rsidRPr="00953CAC">
        <w:rPr>
          <w:sz w:val="22"/>
          <w:szCs w:val="22"/>
        </w:rPr>
        <w:t>Прихоперского</w:t>
      </w:r>
      <w:proofErr w:type="spellEnd"/>
      <w:r w:rsidRPr="00953CAC">
        <w:rPr>
          <w:sz w:val="22"/>
          <w:szCs w:val="22"/>
        </w:rPr>
        <w:t xml:space="preserve"> ПО и оформления заключения внутренней экспертизы Заказчика. Не допускается передача документации в формате </w:t>
      </w:r>
      <w:proofErr w:type="spellStart"/>
      <w:r w:rsidRPr="00953CAC">
        <w:rPr>
          <w:sz w:val="22"/>
          <w:szCs w:val="22"/>
        </w:rPr>
        <w:t>Acrobat</w:t>
      </w:r>
      <w:proofErr w:type="spellEnd"/>
      <w:r w:rsidRPr="00953CAC">
        <w:rPr>
          <w:sz w:val="22"/>
          <w:szCs w:val="22"/>
        </w:rPr>
        <w:t xml:space="preserve"> </w:t>
      </w:r>
      <w:proofErr w:type="spellStart"/>
      <w:r w:rsidRPr="00953CAC">
        <w:rPr>
          <w:sz w:val="22"/>
          <w:szCs w:val="22"/>
        </w:rPr>
        <w:t>Reader</w:t>
      </w:r>
      <w:proofErr w:type="spellEnd"/>
      <w:r w:rsidRPr="00953CAC">
        <w:rPr>
          <w:sz w:val="22"/>
          <w:szCs w:val="22"/>
        </w:rPr>
        <w:t xml:space="preserve"> с пофайловым разделением страниц.</w:t>
      </w:r>
    </w:p>
    <w:p w14:paraId="658883BE" w14:textId="0250CBAA" w:rsidR="00953CAC" w:rsidRPr="00953CAC" w:rsidRDefault="00953CAC" w:rsidP="00953CAC">
      <w:pPr>
        <w:tabs>
          <w:tab w:val="num" w:pos="0"/>
          <w:tab w:val="left" w:pos="993"/>
        </w:tabs>
        <w:ind w:firstLine="709"/>
        <w:jc w:val="both"/>
        <w:rPr>
          <w:rFonts w:cs="Calibri"/>
          <w:sz w:val="22"/>
          <w:szCs w:val="22"/>
        </w:rPr>
      </w:pPr>
      <w:r w:rsidRPr="00953CAC">
        <w:rPr>
          <w:sz w:val="22"/>
          <w:szCs w:val="22"/>
        </w:rPr>
        <w:t>5.11.</w:t>
      </w:r>
      <w:r w:rsidRPr="00953CAC">
        <w:rPr>
          <w:rFonts w:cs="Calibri"/>
          <w:sz w:val="22"/>
          <w:szCs w:val="22"/>
        </w:rPr>
        <w:t xml:space="preserve"> Подрядчик, не позднее </w:t>
      </w:r>
      <w:r w:rsidRPr="00953CAC">
        <w:rPr>
          <w:rFonts w:cs="Calibri"/>
          <w:b/>
          <w:sz w:val="22"/>
          <w:szCs w:val="22"/>
        </w:rPr>
        <w:t>3 рабочих дней</w:t>
      </w:r>
      <w:r w:rsidRPr="00953CAC">
        <w:rPr>
          <w:rFonts w:cs="Calibri"/>
          <w:sz w:val="22"/>
          <w:szCs w:val="22"/>
        </w:rPr>
        <w:t xml:space="preserve"> до даты окончания работ, указанной в п.9.2 настоящего задания на проектирование,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w:t>
      </w:r>
      <w:r w:rsidRPr="00CF3672">
        <w:rPr>
          <w:rFonts w:cs="Calibri"/>
          <w:sz w:val="22"/>
          <w:szCs w:val="22"/>
        </w:rPr>
        <w:t>п.5.6</w:t>
      </w:r>
      <w:r w:rsidR="00CF3672" w:rsidRPr="00CF3672">
        <w:rPr>
          <w:rFonts w:cs="Calibri"/>
          <w:sz w:val="22"/>
          <w:szCs w:val="22"/>
        </w:rPr>
        <w:t>.2</w:t>
      </w:r>
      <w:r w:rsidRPr="00CF3672">
        <w:rPr>
          <w:rFonts w:cs="Calibri"/>
          <w:sz w:val="22"/>
          <w:szCs w:val="22"/>
        </w:rPr>
        <w:t xml:space="preserve"> задания </w:t>
      </w:r>
      <w:r w:rsidRPr="00953CAC">
        <w:rPr>
          <w:rFonts w:cs="Calibri"/>
          <w:sz w:val="22"/>
          <w:szCs w:val="22"/>
        </w:rPr>
        <w:t xml:space="preserve">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w:t>
      </w:r>
      <w:proofErr w:type="spellStart"/>
      <w:r w:rsidRPr="00953CAC">
        <w:rPr>
          <w:rFonts w:cs="Calibri"/>
          <w:sz w:val="22"/>
          <w:szCs w:val="22"/>
        </w:rPr>
        <w:t>Office</w:t>
      </w:r>
      <w:proofErr w:type="spellEnd"/>
      <w:r w:rsidRPr="00953CAC">
        <w:rPr>
          <w:rFonts w:cs="Calibri"/>
          <w:sz w:val="22"/>
          <w:szCs w:val="22"/>
        </w:rPr>
        <w:t xml:space="preserve">, </w:t>
      </w:r>
      <w:proofErr w:type="spellStart"/>
      <w:r w:rsidRPr="00953CAC">
        <w:rPr>
          <w:rFonts w:cs="Calibri"/>
          <w:sz w:val="22"/>
          <w:szCs w:val="22"/>
        </w:rPr>
        <w:t>Acrobat</w:t>
      </w:r>
      <w:proofErr w:type="spellEnd"/>
      <w:r w:rsidRPr="00953CAC">
        <w:rPr>
          <w:rFonts w:cs="Calibri"/>
          <w:sz w:val="22"/>
          <w:szCs w:val="22"/>
        </w:rPr>
        <w:t xml:space="preserve"> </w:t>
      </w:r>
      <w:proofErr w:type="spellStart"/>
      <w:r w:rsidRPr="00953CAC">
        <w:rPr>
          <w:rFonts w:cs="Calibri"/>
          <w:sz w:val="22"/>
          <w:szCs w:val="22"/>
        </w:rPr>
        <w:t>Reader</w:t>
      </w:r>
      <w:proofErr w:type="spellEnd"/>
      <w:r w:rsidRPr="00953CAC">
        <w:rPr>
          <w:rFonts w:cs="Calibri"/>
          <w:sz w:val="22"/>
          <w:szCs w:val="22"/>
        </w:rPr>
        <w:t xml:space="preserve">, </w:t>
      </w:r>
      <w:proofErr w:type="spellStart"/>
      <w:r w:rsidRPr="00953CAC">
        <w:rPr>
          <w:rFonts w:cs="Calibri"/>
          <w:sz w:val="22"/>
          <w:szCs w:val="22"/>
        </w:rPr>
        <w:t>AutoCAD</w:t>
      </w:r>
      <w:proofErr w:type="spellEnd"/>
      <w:r w:rsidRPr="00953CAC">
        <w:rPr>
          <w:rFonts w:cs="Calibri"/>
          <w:sz w:val="22"/>
          <w:szCs w:val="22"/>
        </w:rPr>
        <w:t xml:space="preserve">, </w:t>
      </w:r>
      <w:proofErr w:type="spellStart"/>
      <w:r w:rsidRPr="00953CAC">
        <w:rPr>
          <w:rFonts w:cs="Calibri"/>
          <w:sz w:val="22"/>
          <w:szCs w:val="22"/>
        </w:rPr>
        <w:t>xml</w:t>
      </w:r>
      <w:proofErr w:type="spellEnd"/>
      <w:r w:rsidRPr="00953CAC">
        <w:rPr>
          <w:rFonts w:cs="Calibri"/>
          <w:sz w:val="22"/>
          <w:szCs w:val="22"/>
        </w:rPr>
        <w:t xml:space="preserve">, а сметную документацию в формате  Гранд-Смета (формат </w:t>
      </w:r>
      <w:proofErr w:type="spellStart"/>
      <w:r w:rsidRPr="00953CAC">
        <w:rPr>
          <w:rFonts w:cs="Calibri"/>
          <w:sz w:val="22"/>
          <w:szCs w:val="22"/>
        </w:rPr>
        <w:t>xml</w:t>
      </w:r>
      <w:proofErr w:type="spellEnd"/>
      <w:r w:rsidRPr="00953CAC">
        <w:rPr>
          <w:rFonts w:cs="Calibri"/>
          <w:sz w:val="22"/>
          <w:szCs w:val="22"/>
        </w:rPr>
        <w:t xml:space="preserve">) и MS </w:t>
      </w:r>
      <w:proofErr w:type="spellStart"/>
      <w:r w:rsidRPr="00953CAC">
        <w:rPr>
          <w:rFonts w:cs="Calibri"/>
          <w:sz w:val="22"/>
          <w:szCs w:val="22"/>
        </w:rPr>
        <w:t>Excel</w:t>
      </w:r>
      <w:proofErr w:type="spellEnd"/>
      <w:r w:rsidRPr="00953CAC">
        <w:rPr>
          <w:rFonts w:cs="Calibri"/>
          <w:sz w:val="22"/>
          <w:szCs w:val="22"/>
        </w:rPr>
        <w:t xml:space="preserve"> для утверждения руководством </w:t>
      </w:r>
      <w:proofErr w:type="spellStart"/>
      <w:r w:rsidRPr="00953CAC">
        <w:rPr>
          <w:sz w:val="22"/>
          <w:szCs w:val="22"/>
        </w:rPr>
        <w:t>Прихоперского</w:t>
      </w:r>
      <w:proofErr w:type="spellEnd"/>
      <w:r w:rsidRPr="00953CAC">
        <w:rPr>
          <w:rFonts w:cs="Calibri"/>
          <w:sz w:val="22"/>
          <w:szCs w:val="22"/>
        </w:rPr>
        <w:t xml:space="preserve"> ПО.  Не допускается передача документации в формате </w:t>
      </w:r>
      <w:proofErr w:type="spellStart"/>
      <w:r w:rsidRPr="00953CAC">
        <w:rPr>
          <w:rFonts w:cs="Calibri"/>
          <w:sz w:val="22"/>
          <w:szCs w:val="22"/>
        </w:rPr>
        <w:t>Acrobat</w:t>
      </w:r>
      <w:proofErr w:type="spellEnd"/>
      <w:r w:rsidRPr="00953CAC">
        <w:rPr>
          <w:rFonts w:cs="Calibri"/>
          <w:sz w:val="22"/>
          <w:szCs w:val="22"/>
        </w:rPr>
        <w:t xml:space="preserve"> </w:t>
      </w:r>
      <w:proofErr w:type="spellStart"/>
      <w:r w:rsidRPr="00953CAC">
        <w:rPr>
          <w:rFonts w:cs="Calibri"/>
          <w:sz w:val="22"/>
          <w:szCs w:val="22"/>
        </w:rPr>
        <w:t>Reader</w:t>
      </w:r>
      <w:proofErr w:type="spellEnd"/>
      <w:r w:rsidRPr="00953CAC">
        <w:rPr>
          <w:rFonts w:cs="Calibri"/>
          <w:sz w:val="22"/>
          <w:szCs w:val="22"/>
        </w:rPr>
        <w:t xml:space="preserve"> с пофайловым разделением страниц. </w:t>
      </w:r>
    </w:p>
    <w:p w14:paraId="4132FF24" w14:textId="77777777" w:rsidR="00953CAC" w:rsidRPr="00953CAC" w:rsidRDefault="00953CAC" w:rsidP="00953CAC">
      <w:pPr>
        <w:tabs>
          <w:tab w:val="num" w:pos="0"/>
          <w:tab w:val="left" w:pos="993"/>
        </w:tabs>
        <w:ind w:firstLine="709"/>
        <w:jc w:val="both"/>
        <w:rPr>
          <w:rFonts w:cs="Calibri"/>
          <w:sz w:val="22"/>
          <w:szCs w:val="22"/>
        </w:rPr>
      </w:pPr>
      <w:r w:rsidRPr="00953CAC">
        <w:rPr>
          <w:rFonts w:cs="Calibri"/>
          <w:sz w:val="22"/>
          <w:szCs w:val="22"/>
        </w:rPr>
        <w:t xml:space="preserve">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w:t>
      </w:r>
      <w:r w:rsidRPr="00953CAC">
        <w:rPr>
          <w:rFonts w:cs="Calibri"/>
          <w:sz w:val="22"/>
          <w:szCs w:val="22"/>
        </w:rPr>
        <w:lastRenderedPageBreak/>
        <w:t xml:space="preserve">документацию) должен содержать подлинные согласования (штампы организаций – владельцев инженерных коммуникаций, подлинники писем, технических условий и </w:t>
      </w:r>
      <w:proofErr w:type="spellStart"/>
      <w:r w:rsidRPr="00953CAC">
        <w:rPr>
          <w:rFonts w:cs="Calibri"/>
          <w:sz w:val="22"/>
          <w:szCs w:val="22"/>
        </w:rPr>
        <w:t>пр</w:t>
      </w:r>
      <w:proofErr w:type="spellEnd"/>
      <w:r w:rsidRPr="00953CAC">
        <w:rPr>
          <w:rFonts w:cs="Calibri"/>
          <w:sz w:val="22"/>
          <w:szCs w:val="22"/>
        </w:rPr>
        <w:t>).</w:t>
      </w:r>
    </w:p>
    <w:p w14:paraId="0BF6CDBF" w14:textId="62045B55" w:rsidR="00CF3672" w:rsidRPr="00953CAC" w:rsidRDefault="00CF3672" w:rsidP="00CF3672">
      <w:pPr>
        <w:tabs>
          <w:tab w:val="num" w:pos="0"/>
          <w:tab w:val="left" w:pos="993"/>
        </w:tabs>
        <w:jc w:val="both"/>
        <w:rPr>
          <w:sz w:val="22"/>
          <w:szCs w:val="22"/>
        </w:rPr>
      </w:pPr>
    </w:p>
    <w:p w14:paraId="4076CD58" w14:textId="77777777" w:rsidR="00953CAC" w:rsidRPr="00953CAC" w:rsidRDefault="00953CAC" w:rsidP="00953CAC">
      <w:pPr>
        <w:tabs>
          <w:tab w:val="left" w:pos="1134"/>
        </w:tabs>
        <w:ind w:firstLine="709"/>
        <w:jc w:val="both"/>
        <w:rPr>
          <w:sz w:val="22"/>
          <w:szCs w:val="22"/>
        </w:rPr>
      </w:pPr>
      <w:r w:rsidRPr="00953CAC">
        <w:rPr>
          <w:b/>
          <w:bCs/>
          <w:sz w:val="22"/>
          <w:szCs w:val="22"/>
        </w:rPr>
        <w:t>6. Особые условия.</w:t>
      </w:r>
    </w:p>
    <w:p w14:paraId="28B06E81" w14:textId="77777777" w:rsidR="00953CAC" w:rsidRPr="00953CAC" w:rsidRDefault="00953CAC" w:rsidP="00953CAC">
      <w:pPr>
        <w:ind w:firstLine="709"/>
        <w:jc w:val="both"/>
        <w:rPr>
          <w:sz w:val="22"/>
          <w:szCs w:val="22"/>
        </w:rPr>
      </w:pPr>
      <w:r w:rsidRPr="00953CAC">
        <w:rPr>
          <w:sz w:val="22"/>
          <w:szCs w:val="22"/>
        </w:rPr>
        <w:t xml:space="preserve">Оформление текстовых и графических материалов, входящих в состав проектной документации, выполнить в соответствии с приказом </w:t>
      </w:r>
      <w:proofErr w:type="spellStart"/>
      <w:r w:rsidRPr="00953CAC">
        <w:rPr>
          <w:sz w:val="22"/>
          <w:szCs w:val="22"/>
        </w:rPr>
        <w:t>Минрегиона</w:t>
      </w:r>
      <w:proofErr w:type="spellEnd"/>
      <w:r w:rsidRPr="00953CAC">
        <w:rPr>
          <w:sz w:val="22"/>
          <w:szCs w:val="22"/>
        </w:rPr>
        <w:t xml:space="preserve">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14:paraId="138C13EC" w14:textId="77777777" w:rsidR="00953CAC" w:rsidRPr="00953CAC" w:rsidRDefault="00953CAC" w:rsidP="00953CAC">
      <w:pPr>
        <w:ind w:firstLine="709"/>
        <w:jc w:val="both"/>
        <w:rPr>
          <w:sz w:val="22"/>
          <w:szCs w:val="22"/>
        </w:rPr>
      </w:pPr>
      <w:r w:rsidRPr="00953CAC">
        <w:rPr>
          <w:sz w:val="22"/>
          <w:szCs w:val="22"/>
        </w:rPr>
        <w:t xml:space="preserve">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w:t>
      </w:r>
      <w:proofErr w:type="spellStart"/>
      <w:r w:rsidRPr="00953CAC">
        <w:rPr>
          <w:sz w:val="22"/>
          <w:szCs w:val="22"/>
        </w:rPr>
        <w:t>Acrobat</w:t>
      </w:r>
      <w:proofErr w:type="spellEnd"/>
      <w:r w:rsidRPr="00953CAC">
        <w:rPr>
          <w:sz w:val="22"/>
          <w:szCs w:val="22"/>
        </w:rPr>
        <w:t xml:space="preserve"> </w:t>
      </w:r>
      <w:proofErr w:type="spellStart"/>
      <w:r w:rsidRPr="00953CAC">
        <w:rPr>
          <w:sz w:val="22"/>
          <w:szCs w:val="22"/>
        </w:rPr>
        <w:t>Reader</w:t>
      </w:r>
      <w:proofErr w:type="spellEnd"/>
      <w:r w:rsidRPr="00953CAC">
        <w:rPr>
          <w:sz w:val="22"/>
          <w:szCs w:val="22"/>
        </w:rPr>
        <w:t xml:space="preserve">, файлов, совместимых с программой </w:t>
      </w:r>
      <w:proofErr w:type="spellStart"/>
      <w:r w:rsidRPr="00953CAC">
        <w:rPr>
          <w:sz w:val="22"/>
          <w:szCs w:val="22"/>
        </w:rPr>
        <w:t>AutoCAD</w:t>
      </w:r>
      <w:proofErr w:type="spellEnd"/>
      <w:r w:rsidRPr="00953CAC">
        <w:rPr>
          <w:sz w:val="22"/>
          <w:szCs w:val="22"/>
        </w:rPr>
        <w:t xml:space="preserve">; текстовые материалы по отводу земельных участков выполнить в электронном виде в программах MS </w:t>
      </w:r>
      <w:proofErr w:type="spellStart"/>
      <w:r w:rsidRPr="00953CAC">
        <w:rPr>
          <w:sz w:val="22"/>
          <w:szCs w:val="22"/>
        </w:rPr>
        <w:t>Office</w:t>
      </w:r>
      <w:proofErr w:type="spellEnd"/>
      <w:r w:rsidRPr="00953CAC">
        <w:rPr>
          <w:sz w:val="22"/>
          <w:szCs w:val="22"/>
        </w:rPr>
        <w:t xml:space="preserv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proofErr w:type="spellStart"/>
      <w:r w:rsidRPr="00953CAC">
        <w:rPr>
          <w:sz w:val="22"/>
          <w:szCs w:val="22"/>
        </w:rPr>
        <w:t>Adobe</w:t>
      </w:r>
      <w:proofErr w:type="spellEnd"/>
      <w:r w:rsidRPr="00953CAC">
        <w:rPr>
          <w:sz w:val="22"/>
          <w:szCs w:val="22"/>
        </w:rPr>
        <w:t xml:space="preserve"> </w:t>
      </w:r>
      <w:proofErr w:type="spellStart"/>
      <w:r w:rsidRPr="00953CAC">
        <w:rPr>
          <w:sz w:val="22"/>
          <w:szCs w:val="22"/>
        </w:rPr>
        <w:t>Acrobat</w:t>
      </w:r>
      <w:proofErr w:type="spellEnd"/>
      <w:r w:rsidRPr="00953CAC">
        <w:rPr>
          <w:sz w:val="22"/>
          <w:szCs w:val="22"/>
        </w:rPr>
        <w:t>.</w:t>
      </w:r>
    </w:p>
    <w:p w14:paraId="7FE4FC07" w14:textId="77777777" w:rsidR="00953CAC" w:rsidRPr="00953CAC" w:rsidRDefault="00953CAC" w:rsidP="00953CAC">
      <w:pPr>
        <w:ind w:firstLine="709"/>
        <w:jc w:val="both"/>
        <w:rPr>
          <w:sz w:val="22"/>
          <w:szCs w:val="22"/>
        </w:rPr>
      </w:pPr>
      <w:r w:rsidRPr="00953CAC">
        <w:rPr>
          <w:sz w:val="22"/>
          <w:szCs w:val="22"/>
        </w:rPr>
        <w:t xml:space="preserve">Не допускается передача документации в формате </w:t>
      </w:r>
      <w:proofErr w:type="spellStart"/>
      <w:r w:rsidRPr="00953CAC">
        <w:rPr>
          <w:sz w:val="22"/>
          <w:szCs w:val="22"/>
        </w:rPr>
        <w:t>Adobe</w:t>
      </w:r>
      <w:proofErr w:type="spellEnd"/>
      <w:r w:rsidRPr="00953CAC">
        <w:rPr>
          <w:sz w:val="22"/>
          <w:szCs w:val="22"/>
        </w:rPr>
        <w:t xml:space="preserve"> </w:t>
      </w:r>
      <w:proofErr w:type="spellStart"/>
      <w:r w:rsidRPr="00953CAC">
        <w:rPr>
          <w:sz w:val="22"/>
          <w:szCs w:val="22"/>
        </w:rPr>
        <w:t>Acrobat</w:t>
      </w:r>
      <w:proofErr w:type="spellEnd"/>
      <w:r w:rsidRPr="00953CAC">
        <w:rPr>
          <w:sz w:val="22"/>
          <w:szCs w:val="22"/>
        </w:rPr>
        <w:t xml:space="preserve"> с пофайловым разделением страниц.</w:t>
      </w:r>
    </w:p>
    <w:p w14:paraId="0EA59AB2" w14:textId="77777777" w:rsidR="00953CAC" w:rsidRPr="00953CAC" w:rsidRDefault="00953CAC" w:rsidP="00953CAC">
      <w:pPr>
        <w:tabs>
          <w:tab w:val="left" w:pos="709"/>
          <w:tab w:val="left" w:pos="851"/>
        </w:tabs>
        <w:ind w:firstLine="709"/>
        <w:jc w:val="both"/>
        <w:rPr>
          <w:sz w:val="22"/>
          <w:szCs w:val="22"/>
        </w:rPr>
      </w:pPr>
      <w:r w:rsidRPr="00953CAC">
        <w:rPr>
          <w:sz w:val="22"/>
          <w:szCs w:val="22"/>
        </w:rPr>
        <w:t>6.1. Разработанная проектная и рабочая документация, отчет по инженерным изысканиям являются собственностью заказчика и передача их третьим лицам без его согласия запрещается.</w:t>
      </w:r>
    </w:p>
    <w:p w14:paraId="022C65C6" w14:textId="77777777" w:rsidR="00953CAC" w:rsidRPr="00953CAC" w:rsidRDefault="00953CAC" w:rsidP="00953CAC">
      <w:pPr>
        <w:tabs>
          <w:tab w:val="left" w:pos="709"/>
          <w:tab w:val="left" w:pos="851"/>
        </w:tabs>
        <w:ind w:firstLine="709"/>
        <w:jc w:val="both"/>
        <w:rPr>
          <w:sz w:val="22"/>
          <w:szCs w:val="22"/>
        </w:rPr>
      </w:pPr>
      <w:r w:rsidRPr="00953CAC">
        <w:rPr>
          <w:sz w:val="22"/>
          <w:szCs w:val="22"/>
        </w:rPr>
        <w:t>6.2. Объем, перечень и комплектность проектной документации –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 февраля 2008 г. № 87.</w:t>
      </w:r>
    </w:p>
    <w:p w14:paraId="7C491EDD" w14:textId="77777777" w:rsidR="00953CAC" w:rsidRPr="00953CAC" w:rsidRDefault="00953CAC" w:rsidP="00953CAC">
      <w:pPr>
        <w:widowControl w:val="0"/>
        <w:tabs>
          <w:tab w:val="num" w:pos="1276"/>
        </w:tabs>
        <w:ind w:firstLine="709"/>
        <w:jc w:val="both"/>
        <w:rPr>
          <w:sz w:val="22"/>
          <w:szCs w:val="22"/>
        </w:rPr>
      </w:pPr>
      <w:r w:rsidRPr="00953CAC">
        <w:rPr>
          <w:sz w:val="22"/>
          <w:szCs w:val="22"/>
        </w:rPr>
        <w:t>6.3.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14:paraId="1C31FE80" w14:textId="77777777" w:rsidR="00953CAC" w:rsidRPr="00953CAC" w:rsidRDefault="00953CAC" w:rsidP="00953CAC">
      <w:pPr>
        <w:widowControl w:val="0"/>
        <w:tabs>
          <w:tab w:val="num" w:pos="1276"/>
        </w:tabs>
        <w:ind w:firstLine="709"/>
        <w:jc w:val="both"/>
        <w:rPr>
          <w:sz w:val="22"/>
          <w:szCs w:val="22"/>
        </w:rPr>
      </w:pPr>
      <w:r w:rsidRPr="00953CAC">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w:t>
      </w:r>
      <w:proofErr w:type="spellStart"/>
      <w:r w:rsidRPr="00953CAC">
        <w:rPr>
          <w:sz w:val="22"/>
          <w:szCs w:val="22"/>
        </w:rPr>
        <w:t>Россети</w:t>
      </w:r>
      <w:proofErr w:type="spellEnd"/>
      <w:r w:rsidRPr="00953CAC">
        <w:rPr>
          <w:sz w:val="22"/>
          <w:szCs w:val="22"/>
        </w:rPr>
        <w:t>»,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Пор-РВ-ВНД-222.04-21 «Порядок проведения аттестации оборудования, материалов и систем в электросетевом комплексе на электросетевых объектах ДЗО ПАО «</w:t>
      </w:r>
      <w:proofErr w:type="spellStart"/>
      <w:r w:rsidRPr="00953CAC">
        <w:rPr>
          <w:sz w:val="22"/>
          <w:szCs w:val="22"/>
        </w:rPr>
        <w:t>Россети</w:t>
      </w:r>
      <w:proofErr w:type="spellEnd"/>
      <w:r w:rsidRPr="00953CAC">
        <w:rPr>
          <w:sz w:val="22"/>
          <w:szCs w:val="22"/>
        </w:rPr>
        <w:t>».</w:t>
      </w:r>
    </w:p>
    <w:p w14:paraId="44FD226E" w14:textId="77777777" w:rsidR="00953CAC" w:rsidRPr="00953CAC" w:rsidRDefault="00953CAC" w:rsidP="00953CAC">
      <w:pPr>
        <w:widowControl w:val="0"/>
        <w:tabs>
          <w:tab w:val="num" w:pos="1276"/>
        </w:tabs>
        <w:ind w:firstLine="720"/>
        <w:jc w:val="both"/>
        <w:rPr>
          <w:sz w:val="22"/>
          <w:szCs w:val="22"/>
        </w:rPr>
      </w:pPr>
      <w:r w:rsidRPr="00953CAC">
        <w:rPr>
          <w:sz w:val="22"/>
          <w:szCs w:val="22"/>
        </w:rPr>
        <w:t>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14:paraId="233E963E" w14:textId="77777777" w:rsidR="00DD7FBC" w:rsidRDefault="00DD7FBC" w:rsidP="00953CAC">
      <w:pPr>
        <w:tabs>
          <w:tab w:val="left" w:pos="993"/>
        </w:tabs>
        <w:ind w:firstLine="709"/>
        <w:jc w:val="both"/>
        <w:rPr>
          <w:b/>
          <w:bCs/>
          <w:sz w:val="22"/>
          <w:szCs w:val="22"/>
        </w:rPr>
      </w:pPr>
    </w:p>
    <w:p w14:paraId="3E1EBD10" w14:textId="26D70DF1" w:rsidR="00953CAC" w:rsidRPr="00953CAC" w:rsidRDefault="00953CAC" w:rsidP="00953CAC">
      <w:pPr>
        <w:tabs>
          <w:tab w:val="left" w:pos="993"/>
        </w:tabs>
        <w:ind w:firstLine="709"/>
        <w:jc w:val="both"/>
        <w:rPr>
          <w:sz w:val="22"/>
          <w:szCs w:val="22"/>
        </w:rPr>
      </w:pPr>
      <w:r w:rsidRPr="00953CAC">
        <w:rPr>
          <w:b/>
          <w:bCs/>
          <w:sz w:val="22"/>
          <w:szCs w:val="22"/>
        </w:rPr>
        <w:t>7. Выделение этапов строительства.</w:t>
      </w:r>
    </w:p>
    <w:p w14:paraId="3C47E641" w14:textId="77777777" w:rsidR="00953CAC" w:rsidRPr="00953CAC" w:rsidRDefault="00953CAC" w:rsidP="00953CAC">
      <w:pPr>
        <w:shd w:val="clear" w:color="auto" w:fill="FFFFFF"/>
        <w:tabs>
          <w:tab w:val="left" w:pos="993"/>
        </w:tabs>
        <w:autoSpaceDE w:val="0"/>
        <w:autoSpaceDN w:val="0"/>
        <w:adjustRightInd w:val="0"/>
        <w:ind w:firstLine="709"/>
        <w:jc w:val="both"/>
        <w:rPr>
          <w:sz w:val="22"/>
          <w:szCs w:val="22"/>
        </w:rPr>
      </w:pPr>
      <w:r w:rsidRPr="00953CAC">
        <w:rPr>
          <w:sz w:val="22"/>
          <w:szCs w:val="22"/>
        </w:rPr>
        <w:t>Очередность этапов строительства, их состав, а также необходимость выделения (дополнительных) этапов строительства определить и обосновать в рамках проектирования.</w:t>
      </w:r>
    </w:p>
    <w:p w14:paraId="2D59247B" w14:textId="77777777" w:rsidR="00953CAC" w:rsidRPr="00953CAC" w:rsidRDefault="00953CAC" w:rsidP="00953CAC">
      <w:pPr>
        <w:shd w:val="clear" w:color="auto" w:fill="FFFFFF"/>
        <w:tabs>
          <w:tab w:val="left" w:pos="993"/>
        </w:tabs>
        <w:autoSpaceDE w:val="0"/>
        <w:autoSpaceDN w:val="0"/>
        <w:adjustRightInd w:val="0"/>
        <w:ind w:firstLine="709"/>
        <w:jc w:val="both"/>
        <w:rPr>
          <w:b/>
          <w:sz w:val="22"/>
          <w:szCs w:val="22"/>
        </w:rPr>
      </w:pPr>
      <w:r w:rsidRPr="00953CAC">
        <w:rPr>
          <w:b/>
          <w:sz w:val="22"/>
          <w:szCs w:val="22"/>
        </w:rPr>
        <w:t>8. Начало и окончание строительства объекта</w:t>
      </w:r>
    </w:p>
    <w:p w14:paraId="4FD9467E" w14:textId="77777777" w:rsidR="00953CAC" w:rsidRPr="00953CAC" w:rsidRDefault="00953CAC" w:rsidP="00953CAC">
      <w:pPr>
        <w:shd w:val="clear" w:color="auto" w:fill="FFFFFF"/>
        <w:tabs>
          <w:tab w:val="left" w:pos="993"/>
        </w:tabs>
        <w:autoSpaceDE w:val="0"/>
        <w:autoSpaceDN w:val="0"/>
        <w:adjustRightInd w:val="0"/>
        <w:ind w:firstLine="709"/>
        <w:rPr>
          <w:sz w:val="22"/>
          <w:szCs w:val="22"/>
        </w:rPr>
      </w:pPr>
      <w:r w:rsidRPr="00953CAC">
        <w:rPr>
          <w:sz w:val="22"/>
          <w:szCs w:val="22"/>
        </w:rPr>
        <w:t xml:space="preserve">Начало строительства – 2023 г. </w:t>
      </w:r>
    </w:p>
    <w:p w14:paraId="5D72385F" w14:textId="77777777" w:rsidR="00953CAC" w:rsidRPr="00953CAC" w:rsidRDefault="00953CAC" w:rsidP="00953CAC">
      <w:pPr>
        <w:shd w:val="clear" w:color="auto" w:fill="FFFFFF"/>
        <w:tabs>
          <w:tab w:val="left" w:pos="993"/>
        </w:tabs>
        <w:autoSpaceDE w:val="0"/>
        <w:autoSpaceDN w:val="0"/>
        <w:adjustRightInd w:val="0"/>
        <w:ind w:firstLine="709"/>
        <w:rPr>
          <w:sz w:val="22"/>
          <w:szCs w:val="22"/>
        </w:rPr>
      </w:pPr>
      <w:r w:rsidRPr="00953CAC">
        <w:rPr>
          <w:sz w:val="22"/>
          <w:szCs w:val="22"/>
        </w:rPr>
        <w:t>Окончание строительства – 2024 г.</w:t>
      </w:r>
    </w:p>
    <w:p w14:paraId="01E9843C" w14:textId="77777777" w:rsidR="00953CAC" w:rsidRPr="00CF3672" w:rsidRDefault="00953CAC" w:rsidP="00CF3672">
      <w:pPr>
        <w:shd w:val="clear" w:color="auto" w:fill="FFFFFF"/>
        <w:tabs>
          <w:tab w:val="left" w:pos="993"/>
        </w:tabs>
        <w:autoSpaceDE w:val="0"/>
        <w:autoSpaceDN w:val="0"/>
        <w:adjustRightInd w:val="0"/>
        <w:ind w:firstLine="709"/>
        <w:jc w:val="both"/>
        <w:rPr>
          <w:b/>
          <w:sz w:val="22"/>
          <w:szCs w:val="22"/>
        </w:rPr>
      </w:pPr>
      <w:r w:rsidRPr="00CF3672">
        <w:rPr>
          <w:b/>
          <w:sz w:val="22"/>
          <w:szCs w:val="22"/>
        </w:rPr>
        <w:t>9. Срок выполнения работ:</w:t>
      </w:r>
    </w:p>
    <w:p w14:paraId="76829E9A" w14:textId="77777777" w:rsidR="00953CAC" w:rsidRPr="0097643D" w:rsidRDefault="00953CAC" w:rsidP="00953CAC">
      <w:pPr>
        <w:tabs>
          <w:tab w:val="num" w:pos="0"/>
          <w:tab w:val="left" w:pos="993"/>
        </w:tabs>
        <w:autoSpaceDE w:val="0"/>
        <w:autoSpaceDN w:val="0"/>
        <w:ind w:firstLine="709"/>
        <w:rPr>
          <w:sz w:val="22"/>
          <w:szCs w:val="22"/>
        </w:rPr>
      </w:pPr>
      <w:r w:rsidRPr="00953CAC">
        <w:rPr>
          <w:sz w:val="22"/>
          <w:szCs w:val="22"/>
        </w:rPr>
        <w:t>9.1</w:t>
      </w:r>
      <w:r w:rsidRPr="0097643D">
        <w:rPr>
          <w:sz w:val="22"/>
          <w:szCs w:val="22"/>
        </w:rPr>
        <w:t xml:space="preserve">. Начало работ – </w:t>
      </w:r>
      <w:r w:rsidRPr="0097643D">
        <w:rPr>
          <w:iCs/>
          <w:sz w:val="22"/>
          <w:szCs w:val="22"/>
        </w:rPr>
        <w:t>не позднее 5 рабочих дней с момента заключения договора.</w:t>
      </w:r>
    </w:p>
    <w:p w14:paraId="0C0B6B9E" w14:textId="77777777" w:rsidR="00953CAC" w:rsidRPr="0097643D" w:rsidRDefault="00953CAC" w:rsidP="00953CAC">
      <w:pPr>
        <w:ind w:firstLine="709"/>
        <w:jc w:val="both"/>
        <w:rPr>
          <w:sz w:val="22"/>
          <w:szCs w:val="22"/>
        </w:rPr>
      </w:pPr>
      <w:r w:rsidRPr="0097643D">
        <w:rPr>
          <w:sz w:val="22"/>
          <w:szCs w:val="22"/>
        </w:rPr>
        <w:t>9.2. Окончание работ – не позднее 29.03.2024 г.</w:t>
      </w:r>
    </w:p>
    <w:p w14:paraId="1675BC39" w14:textId="664C0361" w:rsidR="00953CAC" w:rsidRPr="00953CAC" w:rsidRDefault="00CF3672" w:rsidP="00953CAC">
      <w:pPr>
        <w:ind w:firstLine="708"/>
        <w:rPr>
          <w:b/>
          <w:bCs/>
          <w:sz w:val="22"/>
          <w:szCs w:val="22"/>
        </w:rPr>
      </w:pPr>
      <w:r>
        <w:rPr>
          <w:b/>
          <w:sz w:val="22"/>
          <w:szCs w:val="22"/>
        </w:rPr>
        <w:t>10</w:t>
      </w:r>
      <w:r w:rsidR="00953CAC" w:rsidRPr="00953CAC">
        <w:rPr>
          <w:b/>
          <w:sz w:val="22"/>
          <w:szCs w:val="22"/>
        </w:rPr>
        <w:t>.</w:t>
      </w:r>
      <w:r w:rsidR="00953CAC" w:rsidRPr="00953CAC">
        <w:rPr>
          <w:sz w:val="22"/>
          <w:szCs w:val="22"/>
        </w:rPr>
        <w:t xml:space="preserve"> </w:t>
      </w:r>
      <w:r w:rsidR="00953CAC" w:rsidRPr="00953CAC">
        <w:rPr>
          <w:b/>
          <w:bCs/>
          <w:sz w:val="22"/>
          <w:szCs w:val="22"/>
        </w:rPr>
        <w:t xml:space="preserve">Приложения: </w:t>
      </w:r>
    </w:p>
    <w:p w14:paraId="3DC28371" w14:textId="6FB58848" w:rsidR="00953CAC" w:rsidRPr="00953CAC" w:rsidRDefault="00953CAC" w:rsidP="00953CAC">
      <w:pPr>
        <w:ind w:firstLine="708"/>
        <w:rPr>
          <w:rFonts w:eastAsiaTheme="minorHAnsi"/>
          <w:sz w:val="22"/>
          <w:szCs w:val="22"/>
          <w:lang w:eastAsia="en-US"/>
        </w:rPr>
      </w:pPr>
      <w:r w:rsidRPr="00953CAC">
        <w:rPr>
          <w:rFonts w:eastAsiaTheme="minorHAnsi"/>
          <w:sz w:val="22"/>
          <w:szCs w:val="22"/>
          <w:lang w:eastAsia="en-US"/>
        </w:rPr>
        <w:t>Приложение № 1 - Нормативные документы, определяющие требования к оформлению и содержанию проектной документации.</w:t>
      </w:r>
    </w:p>
    <w:p w14:paraId="6A394A62" w14:textId="03BF52BA" w:rsidR="00953CAC" w:rsidRPr="00953CAC" w:rsidRDefault="00953CAC" w:rsidP="00953CAC">
      <w:pPr>
        <w:ind w:firstLine="708"/>
        <w:rPr>
          <w:rFonts w:eastAsiaTheme="minorHAnsi"/>
          <w:sz w:val="22"/>
          <w:szCs w:val="22"/>
          <w:lang w:eastAsia="en-US"/>
        </w:rPr>
      </w:pPr>
      <w:r w:rsidRPr="00953CAC">
        <w:rPr>
          <w:rFonts w:eastAsiaTheme="minorHAnsi"/>
          <w:sz w:val="22"/>
          <w:szCs w:val="22"/>
          <w:lang w:eastAsia="en-US"/>
        </w:rPr>
        <w:t>Приложение № 2 - Перечень сокращений.</w:t>
      </w:r>
    </w:p>
    <w:p w14:paraId="32E7849E" w14:textId="77777777" w:rsidR="00953CAC" w:rsidRPr="00953CAC" w:rsidRDefault="00953CAC" w:rsidP="00953CAC">
      <w:pPr>
        <w:tabs>
          <w:tab w:val="left" w:pos="993"/>
        </w:tabs>
        <w:autoSpaceDE w:val="0"/>
        <w:autoSpaceDN w:val="0"/>
        <w:ind w:right="-1" w:firstLine="709"/>
        <w:rPr>
          <w:sz w:val="22"/>
          <w:szCs w:val="22"/>
        </w:rPr>
      </w:pPr>
      <w:r w:rsidRPr="00953CAC">
        <w:rPr>
          <w:sz w:val="22"/>
          <w:szCs w:val="22"/>
        </w:rPr>
        <w:tab/>
      </w:r>
      <w:r w:rsidRPr="00953CAC">
        <w:rPr>
          <w:sz w:val="22"/>
          <w:szCs w:val="22"/>
        </w:rPr>
        <w:tab/>
      </w:r>
      <w:r w:rsidRPr="00953CAC">
        <w:rPr>
          <w:sz w:val="22"/>
          <w:szCs w:val="22"/>
        </w:rPr>
        <w:tab/>
      </w:r>
      <w:r w:rsidRPr="00953CAC">
        <w:rPr>
          <w:sz w:val="22"/>
          <w:szCs w:val="22"/>
        </w:rPr>
        <w:tab/>
      </w:r>
      <w:r w:rsidRPr="00953CAC">
        <w:rPr>
          <w:sz w:val="22"/>
          <w:szCs w:val="22"/>
        </w:rPr>
        <w:tab/>
      </w:r>
    </w:p>
    <w:p w14:paraId="76D77444" w14:textId="77777777" w:rsidR="00953CAC" w:rsidRPr="00953CAC" w:rsidRDefault="00953CAC" w:rsidP="00953CAC">
      <w:pPr>
        <w:tabs>
          <w:tab w:val="left" w:pos="993"/>
        </w:tabs>
        <w:autoSpaceDE w:val="0"/>
        <w:autoSpaceDN w:val="0"/>
        <w:ind w:right="-1" w:firstLine="709"/>
        <w:rPr>
          <w:sz w:val="22"/>
          <w:szCs w:val="22"/>
        </w:rPr>
      </w:pPr>
      <w:r w:rsidRPr="00953CAC">
        <w:rPr>
          <w:sz w:val="22"/>
          <w:szCs w:val="22"/>
        </w:rPr>
        <w:t xml:space="preserve">     </w:t>
      </w:r>
    </w:p>
    <w:p w14:paraId="429450DC" w14:textId="77777777" w:rsidR="00953CAC" w:rsidRPr="00953CAC" w:rsidRDefault="00953CAC" w:rsidP="00953CAC">
      <w:pPr>
        <w:ind w:right="-1"/>
        <w:rPr>
          <w:sz w:val="22"/>
          <w:szCs w:val="22"/>
        </w:rPr>
      </w:pPr>
      <w:r w:rsidRPr="00953CAC">
        <w:rPr>
          <w:b/>
          <w:sz w:val="22"/>
          <w:szCs w:val="22"/>
        </w:rPr>
        <w:t xml:space="preserve">          </w:t>
      </w:r>
    </w:p>
    <w:p w14:paraId="4EEEE103" w14:textId="77777777" w:rsidR="00953CAC" w:rsidRPr="00953CAC" w:rsidRDefault="00953CAC" w:rsidP="00953CAC">
      <w:pPr>
        <w:ind w:right="-1" w:firstLine="709"/>
        <w:rPr>
          <w:sz w:val="22"/>
          <w:szCs w:val="22"/>
        </w:rPr>
      </w:pPr>
    </w:p>
    <w:p w14:paraId="18600468" w14:textId="77777777" w:rsidR="009734B4" w:rsidRDefault="009734B4" w:rsidP="00953CAC">
      <w:pPr>
        <w:widowControl w:val="0"/>
        <w:ind w:left="6237"/>
        <w:rPr>
          <w:sz w:val="23"/>
          <w:szCs w:val="23"/>
        </w:rPr>
      </w:pPr>
    </w:p>
    <w:p w14:paraId="29EEFA20" w14:textId="77777777" w:rsidR="009734B4" w:rsidRDefault="009734B4" w:rsidP="00953CAC">
      <w:pPr>
        <w:widowControl w:val="0"/>
        <w:ind w:left="6237"/>
        <w:rPr>
          <w:sz w:val="23"/>
          <w:szCs w:val="23"/>
        </w:rPr>
      </w:pPr>
    </w:p>
    <w:p w14:paraId="39171E3F" w14:textId="0B244908" w:rsidR="00953CAC" w:rsidRPr="00CF3672" w:rsidRDefault="00953CAC" w:rsidP="00953CAC">
      <w:pPr>
        <w:widowControl w:val="0"/>
        <w:ind w:left="6237"/>
        <w:rPr>
          <w:sz w:val="22"/>
          <w:szCs w:val="22"/>
        </w:rPr>
      </w:pPr>
      <w:r w:rsidRPr="00CF3672">
        <w:rPr>
          <w:sz w:val="22"/>
          <w:szCs w:val="22"/>
        </w:rPr>
        <w:lastRenderedPageBreak/>
        <w:t xml:space="preserve">Приложение 1  </w:t>
      </w:r>
    </w:p>
    <w:p w14:paraId="46F02DF4" w14:textId="77777777" w:rsidR="00953CAC" w:rsidRPr="00CF3672" w:rsidRDefault="00953CAC" w:rsidP="00953CAC">
      <w:pPr>
        <w:widowControl w:val="0"/>
        <w:ind w:left="6237"/>
        <w:rPr>
          <w:sz w:val="22"/>
          <w:szCs w:val="22"/>
        </w:rPr>
      </w:pPr>
      <w:r w:rsidRPr="00CF3672">
        <w:rPr>
          <w:sz w:val="22"/>
          <w:szCs w:val="22"/>
        </w:rPr>
        <w:t xml:space="preserve">к Заданию на </w:t>
      </w:r>
      <w:proofErr w:type="gramStart"/>
      <w:r w:rsidRPr="00CF3672">
        <w:rPr>
          <w:sz w:val="22"/>
          <w:szCs w:val="22"/>
        </w:rPr>
        <w:t>проектирование  объектов</w:t>
      </w:r>
      <w:proofErr w:type="gramEnd"/>
      <w:r w:rsidRPr="00CF3672">
        <w:rPr>
          <w:sz w:val="22"/>
          <w:szCs w:val="22"/>
        </w:rPr>
        <w:t xml:space="preserve"> ПАО «</w:t>
      </w:r>
      <w:proofErr w:type="spellStart"/>
      <w:r w:rsidRPr="00CF3672">
        <w:rPr>
          <w:sz w:val="22"/>
          <w:szCs w:val="22"/>
        </w:rPr>
        <w:t>Россети</w:t>
      </w:r>
      <w:proofErr w:type="spellEnd"/>
      <w:r w:rsidRPr="00CF3672">
        <w:rPr>
          <w:sz w:val="22"/>
          <w:szCs w:val="22"/>
        </w:rPr>
        <w:t xml:space="preserve"> Волга»</w:t>
      </w:r>
    </w:p>
    <w:p w14:paraId="071FC608" w14:textId="77777777" w:rsidR="00953CAC" w:rsidRPr="00953CAC" w:rsidRDefault="00953CAC" w:rsidP="00953CAC">
      <w:pPr>
        <w:widowControl w:val="0"/>
        <w:jc w:val="right"/>
        <w:rPr>
          <w:sz w:val="23"/>
          <w:szCs w:val="23"/>
        </w:rPr>
      </w:pPr>
    </w:p>
    <w:p w14:paraId="68FCD2F5" w14:textId="77777777" w:rsidR="00953CAC" w:rsidRPr="00953CAC" w:rsidRDefault="00953CAC" w:rsidP="00953CAC">
      <w:pPr>
        <w:widowControl w:val="0"/>
        <w:tabs>
          <w:tab w:val="left" w:pos="1080"/>
        </w:tabs>
        <w:jc w:val="center"/>
        <w:rPr>
          <w:b/>
          <w:sz w:val="22"/>
          <w:szCs w:val="22"/>
        </w:rPr>
      </w:pPr>
      <w:r w:rsidRPr="00953CAC">
        <w:rPr>
          <w:b/>
          <w:sz w:val="22"/>
          <w:szCs w:val="22"/>
        </w:rPr>
        <w:t>Нормативные документы, определяющие требования к оформлению и содержанию проектной документации</w:t>
      </w:r>
    </w:p>
    <w:p w14:paraId="4635E7BB" w14:textId="77777777" w:rsidR="00953CAC" w:rsidRPr="00953CAC" w:rsidRDefault="00953CAC" w:rsidP="00953CAC">
      <w:pPr>
        <w:widowControl w:val="0"/>
        <w:tabs>
          <w:tab w:val="left" w:pos="1080"/>
        </w:tabs>
        <w:ind w:left="709"/>
        <w:jc w:val="both"/>
        <w:rPr>
          <w:b/>
          <w:sz w:val="22"/>
          <w:szCs w:val="22"/>
        </w:rPr>
      </w:pPr>
    </w:p>
    <w:p w14:paraId="1D07CBE6" w14:textId="77777777" w:rsidR="00953CAC" w:rsidRPr="00953CAC" w:rsidRDefault="00953CAC" w:rsidP="00953CAC">
      <w:pPr>
        <w:widowControl w:val="0"/>
        <w:tabs>
          <w:tab w:val="left" w:pos="1080"/>
        </w:tabs>
        <w:ind w:firstLine="709"/>
        <w:jc w:val="both"/>
        <w:rPr>
          <w:sz w:val="22"/>
          <w:szCs w:val="22"/>
        </w:rPr>
      </w:pPr>
      <w:r w:rsidRPr="00953CAC">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14:paraId="4F25FDA9" w14:textId="77777777" w:rsidR="00953CAC" w:rsidRPr="00953CAC" w:rsidRDefault="00953CAC" w:rsidP="00953CAC">
      <w:pPr>
        <w:widowControl w:val="0"/>
        <w:tabs>
          <w:tab w:val="left" w:pos="1080"/>
        </w:tabs>
        <w:ind w:firstLine="709"/>
        <w:jc w:val="both"/>
        <w:rPr>
          <w:sz w:val="22"/>
          <w:szCs w:val="22"/>
        </w:rPr>
      </w:pPr>
    </w:p>
    <w:p w14:paraId="7F8124B1" w14:textId="77777777" w:rsidR="00953CAC" w:rsidRPr="00953CAC" w:rsidRDefault="00953CAC" w:rsidP="00953CAC">
      <w:pPr>
        <w:widowControl w:val="0"/>
        <w:tabs>
          <w:tab w:val="left" w:pos="-4680"/>
          <w:tab w:val="left" w:pos="1080"/>
        </w:tabs>
        <w:ind w:firstLine="709"/>
        <w:jc w:val="both"/>
        <w:rPr>
          <w:b/>
          <w:sz w:val="22"/>
          <w:szCs w:val="22"/>
        </w:rPr>
      </w:pPr>
      <w:r w:rsidRPr="00953CAC">
        <w:rPr>
          <w:b/>
          <w:sz w:val="22"/>
          <w:szCs w:val="22"/>
        </w:rPr>
        <w:t xml:space="preserve">Нормативные акты федерального уровня: </w:t>
      </w:r>
    </w:p>
    <w:p w14:paraId="18699483"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Земельный кодекс Российской Федерации.</w:t>
      </w:r>
    </w:p>
    <w:p w14:paraId="257322F5"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Лесной кодекс Российской Федерации.</w:t>
      </w:r>
    </w:p>
    <w:p w14:paraId="4D10E1C7"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Водный кодекс Российской Федерации.</w:t>
      </w:r>
    </w:p>
    <w:p w14:paraId="1BB261CB"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Воздушный кодекс Российской Федерации.</w:t>
      </w:r>
    </w:p>
    <w:p w14:paraId="255E5BB3"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Градостроительный кодекс Российской Федерации.</w:t>
      </w:r>
    </w:p>
    <w:p w14:paraId="2FF0A949"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Постановление Правительства Российской Федерации от 16.02.2008</w:t>
      </w:r>
      <w:r w:rsidRPr="00953CAC">
        <w:rPr>
          <w:sz w:val="22"/>
          <w:szCs w:val="22"/>
        </w:rPr>
        <w:br w:type="textWrapping" w:clear="all"/>
        <w:t>№87 «О составе разделов проектной документации и требованиях к их содержанию».</w:t>
      </w:r>
    </w:p>
    <w:p w14:paraId="3E9B2565"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 xml:space="preserve">Постановление Правительства РФ от 18 февраля 2023 г. N 267 "Об утверждении Правил отнесения объектов электросетевого хозяйства к единой национальной (общероссийской) электрической сети и ведения реестра объектов электросетевого хозяйства, входящих в единую национальную (общероссийскую) электрическую сеть, внесении изменений в постановление Правительства Российской Федерации от 26 января 2006 г. N 41 и признании утратившими силу некоторых актов и отдельных положений некоторых актов Правительства Российской Федерации" </w:t>
      </w:r>
    </w:p>
    <w:p w14:paraId="60F65F4B"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Постановление Правительства РФ от 15 марта 2023 г. N 399 "О случаях и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 о внесении изменений в некоторые акты Правительства Российской Федерации, приостановлении действия постановления Правительства Российской Федерации от 12 августа 2008 г. N 590 и отдельных положений некоторых актов Правительства Российской Федерации, а также признании утратившими силу некоторых актов и отдельных положений некоторых актов Правительства Российской Федерации"</w:t>
      </w:r>
    </w:p>
    <w:p w14:paraId="66B2A4A6"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14:paraId="6E635D6D" w14:textId="77777777" w:rsidR="00953CAC" w:rsidRPr="00953CAC" w:rsidRDefault="00953CAC" w:rsidP="00953CAC">
      <w:pPr>
        <w:widowControl w:val="0"/>
        <w:numPr>
          <w:ilvl w:val="0"/>
          <w:numId w:val="140"/>
        </w:numPr>
        <w:tabs>
          <w:tab w:val="left" w:pos="-4860"/>
          <w:tab w:val="left" w:pos="1134"/>
        </w:tabs>
        <w:ind w:left="0" w:firstLine="709"/>
        <w:jc w:val="both"/>
        <w:rPr>
          <w:sz w:val="22"/>
          <w:szCs w:val="22"/>
        </w:rPr>
      </w:pPr>
      <w:r w:rsidRPr="00953CAC">
        <w:rPr>
          <w:sz w:val="22"/>
          <w:szCs w:val="22"/>
        </w:rPr>
        <w:t>Постановление Правительства Российской Федерации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750418BA"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 xml:space="preserve">Постановление Правительства РФ от 10 июля 2018 г. N 800 "О проведении рекультивации и консервации земель" </w:t>
      </w:r>
    </w:p>
    <w:p w14:paraId="39359AC5"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Постановление Правительства РФ от 15.02.2011 № 73 «О некоторых мерах по совершенствованию подготовки проектной документации в части противодействия террористическим актам».</w:t>
      </w:r>
    </w:p>
    <w:p w14:paraId="587F5381"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14:paraId="27B350D5"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Постановление Правительства Российской Федерации от 31.10.2009 №879 «Об утверждении Положения о единицах величин, допускаемых к применению в Российской Федерации».</w:t>
      </w:r>
    </w:p>
    <w:p w14:paraId="2530D478" w14:textId="77777777" w:rsidR="00953CAC" w:rsidRPr="00953CAC" w:rsidRDefault="00953CAC" w:rsidP="00953CAC">
      <w:pPr>
        <w:numPr>
          <w:ilvl w:val="0"/>
          <w:numId w:val="140"/>
        </w:numPr>
        <w:tabs>
          <w:tab w:val="left" w:pos="-4860"/>
        </w:tabs>
        <w:ind w:left="0" w:firstLine="709"/>
        <w:contextualSpacing/>
        <w:jc w:val="both"/>
        <w:rPr>
          <w:sz w:val="22"/>
          <w:szCs w:val="22"/>
        </w:rPr>
      </w:pPr>
      <w:r w:rsidRPr="00953CAC">
        <w:rPr>
          <w:sz w:val="22"/>
          <w:szCs w:val="22"/>
        </w:rPr>
        <w:t>Постановление Правительства РФ от 28 мая 2021 г. N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N 985"</w:t>
      </w:r>
    </w:p>
    <w:p w14:paraId="5D53D84F" w14:textId="77777777" w:rsidR="00953CAC" w:rsidRPr="00953CAC" w:rsidRDefault="00953CAC" w:rsidP="00953CAC">
      <w:pPr>
        <w:numPr>
          <w:ilvl w:val="0"/>
          <w:numId w:val="140"/>
        </w:numPr>
        <w:tabs>
          <w:tab w:val="left" w:pos="-4860"/>
        </w:tabs>
        <w:ind w:left="0" w:firstLine="709"/>
        <w:contextualSpacing/>
        <w:jc w:val="both"/>
        <w:rPr>
          <w:sz w:val="22"/>
          <w:szCs w:val="22"/>
        </w:rPr>
      </w:pPr>
      <w:r w:rsidRPr="00953CAC">
        <w:rPr>
          <w:sz w:val="22"/>
          <w:szCs w:val="22"/>
        </w:rPr>
        <w:t>Постановление Правительства Российской Федерации от 19.02.2015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14:paraId="749E2AEF"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Постановление Главного государственного врача Российской Федерации</w:t>
      </w:r>
      <w:r w:rsidRPr="00953CAC" w:rsidDel="00670E61">
        <w:rPr>
          <w:sz w:val="22"/>
          <w:szCs w:val="22"/>
        </w:rPr>
        <w:t xml:space="preserve"> </w:t>
      </w:r>
      <w:r w:rsidRPr="00953CAC">
        <w:rPr>
          <w:sz w:val="22"/>
          <w:szCs w:val="22"/>
        </w:rPr>
        <w:t xml:space="preserve">от 09.09.2010 № 122 «Об утверждении </w:t>
      </w:r>
      <w:proofErr w:type="spellStart"/>
      <w:r w:rsidRPr="00953CAC">
        <w:rPr>
          <w:sz w:val="22"/>
          <w:szCs w:val="22"/>
        </w:rPr>
        <w:t>СанПин</w:t>
      </w:r>
      <w:proofErr w:type="spellEnd"/>
      <w:r w:rsidRPr="00953CAC">
        <w:rPr>
          <w:sz w:val="22"/>
          <w:szCs w:val="22"/>
        </w:rPr>
        <w:t xml:space="preserve"> 2.2.1/2.1.1.2739-10. Изменения и дополнения № 3 к </w:t>
      </w:r>
      <w:proofErr w:type="spellStart"/>
      <w:r w:rsidRPr="00953CAC">
        <w:rPr>
          <w:sz w:val="22"/>
          <w:szCs w:val="22"/>
        </w:rPr>
        <w:t>СанПин</w:t>
      </w:r>
      <w:proofErr w:type="spellEnd"/>
      <w:r w:rsidRPr="00953CAC">
        <w:rPr>
          <w:sz w:val="22"/>
          <w:szCs w:val="22"/>
        </w:rPr>
        <w:t xml:space="preserve"> 2.2.1/2.1.1.1200-03. Санитарно-защитные зоны и санитарная классификация предприятий, сооружений и иных объектов. Новая редакция».</w:t>
      </w:r>
    </w:p>
    <w:p w14:paraId="72E203AA"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«Об электроэнергетике» от 26.03.2003 № 35-ФЗ.</w:t>
      </w:r>
    </w:p>
    <w:p w14:paraId="63B37FE0"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lastRenderedPageBreak/>
        <w:t>Федеральный закон «Об обеспечении единства измерений» от 26.06.2008 № 102-ФЗ.</w:t>
      </w:r>
    </w:p>
    <w:p w14:paraId="783D9C99"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 техническом регулировании» от 27.12.2002 № 184-ФЗ.</w:t>
      </w:r>
    </w:p>
    <w:p w14:paraId="6EAD8CD2"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07.07.2003 № 126-ФЗ «О связи».</w:t>
      </w:r>
    </w:p>
    <w:p w14:paraId="13003C38"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10.01.2002 № 7 «Об охране окружающей среды».</w:t>
      </w:r>
    </w:p>
    <w:p w14:paraId="0B12E16D"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04.05.1999 № 96 «Об охране атмосферного воздуха».</w:t>
      </w:r>
    </w:p>
    <w:p w14:paraId="6E5EC519"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14.03.1995 №33-ФЗ «Об особо охраняемых природных территориях»;</w:t>
      </w:r>
    </w:p>
    <w:p w14:paraId="44BC3A41"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24.04.1995 №52-ФЗ «О животном мире»;</w:t>
      </w:r>
    </w:p>
    <w:p w14:paraId="0413B84B"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21.12.1994 № 68-ФЗ «О защите населения и территорий от чрезвычайных ситуаций природного и техногенного характера».</w:t>
      </w:r>
    </w:p>
    <w:p w14:paraId="0391BF36"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21.12.1994 № 69-ФЗ «О пожарной безопасности».</w:t>
      </w:r>
    </w:p>
    <w:p w14:paraId="0961234F"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21.07.1997 № 116-ФЗ «О промышленной безопасности опасных производственных объектов».</w:t>
      </w:r>
    </w:p>
    <w:p w14:paraId="6E943303"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21.07.2011 N 256-ФЗ «О безопасности объектов топливно-энергетического комплекса»;</w:t>
      </w:r>
    </w:p>
    <w:p w14:paraId="4675E576"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22.07.2008 № 123-ФЗ «Технический регламент о требованиях пожарной безопасности».</w:t>
      </w:r>
    </w:p>
    <w:p w14:paraId="33F0C4F2"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30.12.2009 № 384-ФЗ «Технический регламент о безопасности зданий и сооружений».</w:t>
      </w:r>
    </w:p>
    <w:p w14:paraId="36C05307" w14:textId="77777777" w:rsidR="00953CAC" w:rsidRPr="00953CAC" w:rsidRDefault="00953CAC" w:rsidP="00953CAC">
      <w:pPr>
        <w:widowControl w:val="0"/>
        <w:numPr>
          <w:ilvl w:val="0"/>
          <w:numId w:val="140"/>
        </w:numPr>
        <w:tabs>
          <w:tab w:val="left" w:pos="-4860"/>
          <w:tab w:val="left" w:pos="1276"/>
        </w:tabs>
        <w:ind w:left="0" w:firstLine="709"/>
        <w:jc w:val="both"/>
        <w:rPr>
          <w:sz w:val="22"/>
          <w:szCs w:val="22"/>
        </w:rPr>
      </w:pPr>
      <w:r w:rsidRPr="00953CAC">
        <w:rPr>
          <w:sz w:val="22"/>
          <w:szCs w:val="22"/>
        </w:rPr>
        <w:t>Федеральный закон от 20.03.2011 № 41-ФЗ «О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w:t>
      </w:r>
    </w:p>
    <w:p w14:paraId="0B3E0897" w14:textId="77777777" w:rsidR="00953CAC" w:rsidRPr="00953CAC" w:rsidRDefault="00953CAC" w:rsidP="00953CAC">
      <w:pPr>
        <w:widowControl w:val="0"/>
        <w:numPr>
          <w:ilvl w:val="0"/>
          <w:numId w:val="140"/>
        </w:numPr>
        <w:tabs>
          <w:tab w:val="left" w:pos="-4860"/>
          <w:tab w:val="left" w:pos="1276"/>
        </w:tabs>
        <w:ind w:left="0" w:firstLine="709"/>
        <w:jc w:val="both"/>
        <w:rPr>
          <w:sz w:val="22"/>
          <w:szCs w:val="22"/>
        </w:rPr>
      </w:pPr>
      <w:r w:rsidRPr="00953CAC">
        <w:rPr>
          <w:sz w:val="22"/>
          <w:szCs w:val="22"/>
        </w:rPr>
        <w:t>Федеральный закон от 24.06.1998 №89-ФЗ «Об отходах производства и потребления».</w:t>
      </w:r>
    </w:p>
    <w:p w14:paraId="65DC428C" w14:textId="77777777" w:rsidR="00953CAC" w:rsidRPr="00953CAC" w:rsidRDefault="00953CAC" w:rsidP="00953CAC">
      <w:pPr>
        <w:widowControl w:val="0"/>
        <w:numPr>
          <w:ilvl w:val="0"/>
          <w:numId w:val="140"/>
        </w:numPr>
        <w:tabs>
          <w:tab w:val="left" w:pos="-4860"/>
          <w:tab w:val="left" w:pos="1276"/>
        </w:tabs>
        <w:ind w:left="0" w:firstLine="709"/>
        <w:jc w:val="both"/>
        <w:rPr>
          <w:sz w:val="22"/>
          <w:szCs w:val="22"/>
        </w:rPr>
      </w:pPr>
      <w:r w:rsidRPr="00953CAC">
        <w:rPr>
          <w:sz w:val="22"/>
          <w:szCs w:val="22"/>
        </w:rPr>
        <w:t>Федеральный закон от 30.03.1999 № 52-ФЗ «О санитарно-эпидемиологическом благополучии населения».</w:t>
      </w:r>
    </w:p>
    <w:p w14:paraId="4DF1EFD1" w14:textId="77777777" w:rsidR="00953CAC" w:rsidRPr="00953CAC" w:rsidRDefault="00953CAC" w:rsidP="00953CAC">
      <w:pPr>
        <w:widowControl w:val="0"/>
        <w:numPr>
          <w:ilvl w:val="0"/>
          <w:numId w:val="140"/>
        </w:numPr>
        <w:tabs>
          <w:tab w:val="left" w:pos="-4860"/>
          <w:tab w:val="left" w:pos="1276"/>
        </w:tabs>
        <w:ind w:left="0" w:firstLine="709"/>
        <w:jc w:val="both"/>
        <w:rPr>
          <w:sz w:val="22"/>
          <w:szCs w:val="22"/>
        </w:rPr>
      </w:pPr>
      <w:r w:rsidRPr="00953CAC">
        <w:rPr>
          <w:sz w:val="22"/>
          <w:szCs w:val="22"/>
        </w:rPr>
        <w:t>Федеральный закон от 07.12.2011 № 416-ФЗ «О водоснабжении и водоотведении».</w:t>
      </w:r>
    </w:p>
    <w:p w14:paraId="558A0189" w14:textId="77777777" w:rsidR="00953CAC" w:rsidRPr="00953CAC" w:rsidRDefault="00953CAC" w:rsidP="00953CAC">
      <w:pPr>
        <w:widowControl w:val="0"/>
        <w:numPr>
          <w:ilvl w:val="0"/>
          <w:numId w:val="140"/>
        </w:numPr>
        <w:tabs>
          <w:tab w:val="left" w:pos="-4860"/>
          <w:tab w:val="left" w:pos="1134"/>
        </w:tabs>
        <w:ind w:left="0" w:firstLine="709"/>
        <w:jc w:val="both"/>
        <w:rPr>
          <w:spacing w:val="-6"/>
          <w:sz w:val="22"/>
          <w:szCs w:val="22"/>
        </w:rPr>
      </w:pPr>
      <w:r w:rsidRPr="00953CAC">
        <w:rPr>
          <w:sz w:val="22"/>
          <w:szCs w:val="22"/>
        </w:rPr>
        <w:t>Федеральный закон от 24.07.2007 № 221-ФЗ «О кадастровой деятельности»;</w:t>
      </w:r>
    </w:p>
    <w:p w14:paraId="2A69D217" w14:textId="77777777" w:rsidR="00953CAC" w:rsidRPr="00953CAC" w:rsidRDefault="00953CAC" w:rsidP="00953CAC">
      <w:pPr>
        <w:widowControl w:val="0"/>
        <w:numPr>
          <w:ilvl w:val="0"/>
          <w:numId w:val="140"/>
        </w:numPr>
        <w:tabs>
          <w:tab w:val="left" w:pos="-4860"/>
          <w:tab w:val="left" w:pos="1276"/>
        </w:tabs>
        <w:ind w:left="0" w:firstLine="709"/>
        <w:jc w:val="both"/>
        <w:rPr>
          <w:sz w:val="22"/>
          <w:szCs w:val="22"/>
        </w:rPr>
      </w:pPr>
      <w:r w:rsidRPr="00953CAC">
        <w:rPr>
          <w:sz w:val="22"/>
          <w:szCs w:val="22"/>
        </w:rPr>
        <w:t>Закон от 21.02.1992 № 2395-1 «О недрах».</w:t>
      </w:r>
    </w:p>
    <w:p w14:paraId="38AD96B8" w14:textId="77777777" w:rsidR="00953CAC" w:rsidRPr="00953CAC" w:rsidRDefault="00953CAC" w:rsidP="00953CAC">
      <w:pPr>
        <w:numPr>
          <w:ilvl w:val="0"/>
          <w:numId w:val="140"/>
        </w:numPr>
        <w:ind w:left="0" w:firstLine="709"/>
        <w:contextualSpacing/>
        <w:jc w:val="both"/>
        <w:rPr>
          <w:sz w:val="22"/>
          <w:szCs w:val="22"/>
        </w:rPr>
      </w:pPr>
      <w:r w:rsidRPr="00953CAC">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14:paraId="767BECED"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 xml:space="preserve">Приказ Министерства труда и социальной защиты РФ от 16 ноября 2020 г. N 782н "Об утверждении Правил по охране труда при работе на высоте" </w:t>
      </w:r>
    </w:p>
    <w:p w14:paraId="0B3D495F"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 xml:space="preserve">Приказ Министерства труда и социальной защиты РФ от 15 декабря 2020 г. N 903н "Об утверждении Правил по охране труда при эксплуатации электроустановок" </w:t>
      </w:r>
    </w:p>
    <w:p w14:paraId="49346BFF"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Постановление Госстандарта России от 30.09.2002 № 357-ст ГОСТа Р 8.596-2002 Государственный стандарт Российской Федерации. Государственная система обеспечения единства измерений «Метрологическое обеспечение измерительных систем. Основные положения».</w:t>
      </w:r>
    </w:p>
    <w:p w14:paraId="7B1FEF19"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 xml:space="preserve">Приказ </w:t>
      </w:r>
      <w:proofErr w:type="spellStart"/>
      <w:r w:rsidRPr="00953CAC">
        <w:rPr>
          <w:sz w:val="22"/>
          <w:szCs w:val="22"/>
        </w:rPr>
        <w:t>Ростехрегулирования</w:t>
      </w:r>
      <w:proofErr w:type="spellEnd"/>
      <w:r w:rsidRPr="00953CAC">
        <w:rPr>
          <w:sz w:val="22"/>
          <w:szCs w:val="22"/>
        </w:rPr>
        <w:t xml:space="preserve"> от 30.11.2009 N 525-ст ГОСТ Р 21.1101 -2009 «Система проектной документации для строительства. Основные требования к проектной и рабочей документации».</w:t>
      </w:r>
    </w:p>
    <w:p w14:paraId="13248DA4"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Российской Федерации от 29.07.2004 № 98-ФЗ «О коммерческой тайне».</w:t>
      </w:r>
    </w:p>
    <w:p w14:paraId="7C5A9448"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Федеральный закон от 4 мая 2011 г. № 99 «О лицензировании отдельных видов деятельности».</w:t>
      </w:r>
    </w:p>
    <w:p w14:paraId="39F787D7"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Приказ ФСТЭК от 14.03.2014 г. № 31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среды».</w:t>
      </w:r>
    </w:p>
    <w:p w14:paraId="68231C58" w14:textId="77777777" w:rsidR="00953CAC" w:rsidRPr="00953CAC" w:rsidRDefault="00953CAC" w:rsidP="00953CAC">
      <w:pPr>
        <w:widowControl w:val="0"/>
        <w:numPr>
          <w:ilvl w:val="0"/>
          <w:numId w:val="140"/>
        </w:numPr>
        <w:tabs>
          <w:tab w:val="left" w:pos="-4860"/>
        </w:tabs>
        <w:ind w:left="0" w:firstLine="709"/>
        <w:jc w:val="both"/>
        <w:rPr>
          <w:sz w:val="22"/>
          <w:szCs w:val="22"/>
        </w:rPr>
      </w:pPr>
      <w:r w:rsidRPr="00953CAC">
        <w:rPr>
          <w:sz w:val="22"/>
          <w:szCs w:val="22"/>
        </w:rPr>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14:paraId="2603429F" w14:textId="77777777" w:rsidR="00953CAC" w:rsidRPr="00953CAC" w:rsidRDefault="00953CAC" w:rsidP="00953CAC">
      <w:pPr>
        <w:widowControl w:val="0"/>
        <w:tabs>
          <w:tab w:val="left" w:pos="-4860"/>
        </w:tabs>
        <w:ind w:left="-426"/>
        <w:jc w:val="both"/>
        <w:rPr>
          <w:sz w:val="22"/>
          <w:szCs w:val="22"/>
        </w:rPr>
      </w:pPr>
    </w:p>
    <w:p w14:paraId="661FA1C1" w14:textId="77777777" w:rsidR="00953CAC" w:rsidRPr="00953CAC" w:rsidRDefault="00953CAC" w:rsidP="00953CAC">
      <w:pPr>
        <w:widowControl w:val="0"/>
        <w:tabs>
          <w:tab w:val="left" w:pos="-4680"/>
        </w:tabs>
        <w:ind w:hanging="295"/>
        <w:jc w:val="both"/>
        <w:rPr>
          <w:b/>
          <w:sz w:val="22"/>
          <w:szCs w:val="22"/>
        </w:rPr>
      </w:pPr>
      <w:r w:rsidRPr="00953CAC">
        <w:rPr>
          <w:b/>
          <w:sz w:val="22"/>
          <w:szCs w:val="22"/>
        </w:rPr>
        <w:t xml:space="preserve">        Отраслевые НД:</w:t>
      </w:r>
    </w:p>
    <w:p w14:paraId="668D5AB4"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Правила устройства электроустановок.</w:t>
      </w:r>
    </w:p>
    <w:p w14:paraId="57DD9351"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 xml:space="preserve">Приказ Министерства энергетики РФ от 4 октября 2022 г. N 1070 "Об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 </w:t>
      </w:r>
    </w:p>
    <w:p w14:paraId="6A6961CA"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Приказ Министерства энергетики РФ от 6 декабря 2022 г. N 1286 "Об утверждении Методических указаний по проектированию развития энергосистем и о внесении изменений в приказ Минэнерго России от 28 декабря 2020 г. N 1195"</w:t>
      </w:r>
    </w:p>
    <w:p w14:paraId="67D97AA4"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w:t>
      </w:r>
      <w:r w:rsidRPr="00953CAC">
        <w:rPr>
          <w:sz w:val="22"/>
          <w:szCs w:val="22"/>
        </w:rPr>
        <w:lastRenderedPageBreak/>
        <w:t>техническому перевооружению, РД 153-34.3-20.409-99, утвержденные РАО «ЕЭС России» 13.12.1999.</w:t>
      </w:r>
    </w:p>
    <w:p w14:paraId="1D42D3E0"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 xml:space="preserve"> ГОСТ 31937-2011 «Здания и сооружения. Правила обследования и мониторинга технического состояния», введен в действие Приказом </w:t>
      </w:r>
      <w:proofErr w:type="spellStart"/>
      <w:r w:rsidRPr="00953CAC">
        <w:rPr>
          <w:sz w:val="22"/>
          <w:szCs w:val="22"/>
        </w:rPr>
        <w:t>Росстандарта</w:t>
      </w:r>
      <w:proofErr w:type="spellEnd"/>
      <w:r w:rsidRPr="00953CAC">
        <w:rPr>
          <w:sz w:val="22"/>
          <w:szCs w:val="22"/>
        </w:rPr>
        <w:t xml:space="preserve"> от 27.12.2012 № 1984-ст.</w:t>
      </w:r>
    </w:p>
    <w:p w14:paraId="27C6FA3D"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 xml:space="preserve">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 введен в действие Приказом </w:t>
      </w:r>
      <w:proofErr w:type="spellStart"/>
      <w:r w:rsidRPr="00953CAC">
        <w:rPr>
          <w:sz w:val="22"/>
          <w:szCs w:val="22"/>
        </w:rPr>
        <w:t>Росстандарта</w:t>
      </w:r>
      <w:proofErr w:type="spellEnd"/>
      <w:r w:rsidRPr="00953CAC">
        <w:rPr>
          <w:sz w:val="22"/>
          <w:szCs w:val="22"/>
        </w:rPr>
        <w:t xml:space="preserve"> от 22.07.2013 № 400-ст.</w:t>
      </w:r>
    </w:p>
    <w:p w14:paraId="177AC30A"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 xml:space="preserve">ГОСТ Р МЭК 55025-2012 «Кабели силовые с изоляцией из сшитого полиэтилена на напряжение 10, 15, 20 и 35 </w:t>
      </w:r>
      <w:proofErr w:type="spellStart"/>
      <w:r w:rsidRPr="00953CAC">
        <w:rPr>
          <w:sz w:val="22"/>
          <w:szCs w:val="22"/>
        </w:rPr>
        <w:t>кВ.</w:t>
      </w:r>
      <w:proofErr w:type="spellEnd"/>
      <w:r w:rsidRPr="00953CAC">
        <w:rPr>
          <w:sz w:val="22"/>
          <w:szCs w:val="22"/>
        </w:rPr>
        <w:t xml:space="preserve"> Технические условия», введен в действие Приказом Федерального агентства по техническому регулированию и метрологии от 27.12.2012 г. № 486</w:t>
      </w:r>
    </w:p>
    <w:p w14:paraId="5B99180B"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Свод правил СП 76.13330.2016 "Электротехнические устройства". Актуализированная редакция СНиП 3.05.06-85 (утв. приказом Министерства строительства и жилищно-коммунального хозяйства РФ от 16 декабря 2016 г. N 955/</w:t>
      </w:r>
      <w:proofErr w:type="spellStart"/>
      <w:r w:rsidRPr="00953CAC">
        <w:rPr>
          <w:sz w:val="22"/>
          <w:szCs w:val="22"/>
        </w:rPr>
        <w:t>пр</w:t>
      </w:r>
      <w:proofErr w:type="spellEnd"/>
      <w:r w:rsidRPr="00953CAC">
        <w:rPr>
          <w:sz w:val="22"/>
          <w:szCs w:val="22"/>
        </w:rPr>
        <w:t>)</w:t>
      </w:r>
    </w:p>
    <w:p w14:paraId="1B3C4DCB"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СНиП 12-03-2001 «Безопасность труда в строительстве Часть 1. Общие требования».</w:t>
      </w:r>
    </w:p>
    <w:p w14:paraId="73811885"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СНиП 12-04-2002 «Безопасность труда в строительстве Часть 2. Строительное производство».</w:t>
      </w:r>
    </w:p>
    <w:p w14:paraId="3A9693DD"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14:paraId="3DB34E57"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Национальный стандарт РФ ГОСТ Р 55105-2019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 (утв. и введен в действие приказом Федерального агентства по техническому регулированию и метрологии от 26 декабря 2019 г. N 1484-ст)</w:t>
      </w:r>
    </w:p>
    <w:p w14:paraId="22D13D45" w14:textId="77777777" w:rsidR="00953CAC" w:rsidRPr="00953CAC" w:rsidRDefault="00953CAC" w:rsidP="00953CAC">
      <w:pPr>
        <w:widowControl w:val="0"/>
        <w:numPr>
          <w:ilvl w:val="0"/>
          <w:numId w:val="141"/>
        </w:numPr>
        <w:tabs>
          <w:tab w:val="left" w:pos="-4860"/>
          <w:tab w:val="left" w:pos="1134"/>
          <w:tab w:val="left" w:pos="1276"/>
        </w:tabs>
        <w:ind w:left="0" w:firstLine="709"/>
        <w:jc w:val="both"/>
        <w:rPr>
          <w:sz w:val="22"/>
          <w:szCs w:val="22"/>
        </w:rPr>
      </w:pPr>
      <w:r w:rsidRPr="00953CAC">
        <w:rPr>
          <w:sz w:val="22"/>
          <w:szCs w:val="22"/>
        </w:rPr>
        <w:t>ГОСТ 31565-2012 «Кабельные изделия. Требования пожарной безопасности», введен Приказом Госстандарта от 22.11.2012 № 1097-ст.</w:t>
      </w:r>
    </w:p>
    <w:p w14:paraId="5028357D" w14:textId="77777777" w:rsidR="00953CAC" w:rsidRPr="00953CAC" w:rsidRDefault="00953CAC" w:rsidP="00953CAC">
      <w:pPr>
        <w:widowControl w:val="0"/>
        <w:numPr>
          <w:ilvl w:val="0"/>
          <w:numId w:val="141"/>
        </w:numPr>
        <w:tabs>
          <w:tab w:val="left" w:pos="-4860"/>
        </w:tabs>
        <w:ind w:left="0" w:firstLine="709"/>
        <w:contextualSpacing/>
        <w:jc w:val="both"/>
        <w:rPr>
          <w:sz w:val="22"/>
          <w:szCs w:val="22"/>
        </w:rPr>
      </w:pPr>
      <w:r w:rsidRPr="00953CAC">
        <w:rPr>
          <w:sz w:val="22"/>
          <w:szCs w:val="22"/>
        </w:rPr>
        <w:t>Национальный стандарт РФ ГОСТ Р 56303-2014 "Единая энергетическая система и изолированно работающие энергосистемы. Оперативно-диспетчерское управление. Нормальные схемы электрических соединений объектов электроэнергетики. Общие требования к графическому исполнению" (утв. приказом Федерального агентства по техническому регулированию и метрологии от 12 декабря 2014 г. N 1984-ст)</w:t>
      </w:r>
    </w:p>
    <w:p w14:paraId="3198E9CF" w14:textId="77777777" w:rsidR="00953CAC" w:rsidRPr="00953CAC" w:rsidRDefault="00953CAC" w:rsidP="00953CAC">
      <w:pPr>
        <w:widowControl w:val="0"/>
        <w:numPr>
          <w:ilvl w:val="0"/>
          <w:numId w:val="141"/>
        </w:numPr>
        <w:tabs>
          <w:tab w:val="left" w:pos="-4860"/>
        </w:tabs>
        <w:ind w:left="0" w:firstLine="709"/>
        <w:contextualSpacing/>
        <w:jc w:val="both"/>
        <w:rPr>
          <w:sz w:val="22"/>
          <w:szCs w:val="22"/>
        </w:rPr>
      </w:pPr>
      <w:r w:rsidRPr="00953CAC">
        <w:rPr>
          <w:sz w:val="22"/>
          <w:szCs w:val="22"/>
        </w:rPr>
        <w:t>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14:paraId="524E652B" w14:textId="77777777" w:rsidR="00953CAC" w:rsidRPr="00953CAC" w:rsidRDefault="00953CAC" w:rsidP="00953CAC">
      <w:pPr>
        <w:numPr>
          <w:ilvl w:val="0"/>
          <w:numId w:val="141"/>
        </w:numPr>
        <w:ind w:left="0" w:firstLine="709"/>
        <w:contextualSpacing/>
        <w:rPr>
          <w:sz w:val="22"/>
          <w:szCs w:val="22"/>
        </w:rPr>
      </w:pPr>
      <w:r w:rsidRPr="00953CAC">
        <w:rPr>
          <w:sz w:val="22"/>
          <w:szCs w:val="22"/>
        </w:rPr>
        <w:t>ГОСТ Р МЭК 60870-5-101-2006 Устройства и системы телемеханики. Часть 5. Протоколы передачи. Раздел 101. Обобщающий стандарт по основным функциям телемеханики.</w:t>
      </w:r>
    </w:p>
    <w:p w14:paraId="248BFA97" w14:textId="77777777" w:rsidR="00953CAC" w:rsidRPr="00953CAC" w:rsidRDefault="00953CAC" w:rsidP="00953CAC">
      <w:pPr>
        <w:numPr>
          <w:ilvl w:val="0"/>
          <w:numId w:val="141"/>
        </w:numPr>
        <w:ind w:left="0" w:firstLine="709"/>
        <w:contextualSpacing/>
        <w:rPr>
          <w:sz w:val="22"/>
          <w:szCs w:val="22"/>
        </w:rPr>
      </w:pPr>
      <w:r w:rsidRPr="00953CAC">
        <w:rPr>
          <w:sz w:val="22"/>
          <w:szCs w:val="22"/>
        </w:rPr>
        <w:t>ГОСТ Р МЭК 60870-5-104 Устройства и системы телемеханики. Часть 5. Протоколы передачи. Раздел 104. Доступ к сети для ГОСТ Р МЭК 870-5-101 с использованием стандартных транспортных профилей.</w:t>
      </w:r>
    </w:p>
    <w:p w14:paraId="29192FC6" w14:textId="77777777" w:rsidR="00953CAC" w:rsidRPr="00953CAC" w:rsidRDefault="00953CAC" w:rsidP="00953CAC">
      <w:pPr>
        <w:numPr>
          <w:ilvl w:val="0"/>
          <w:numId w:val="141"/>
        </w:numPr>
        <w:ind w:left="0" w:firstLine="709"/>
        <w:contextualSpacing/>
        <w:rPr>
          <w:sz w:val="22"/>
          <w:szCs w:val="22"/>
        </w:rPr>
      </w:pPr>
      <w:r w:rsidRPr="00953CAC">
        <w:rPr>
          <w:sz w:val="22"/>
          <w:szCs w:val="22"/>
        </w:rPr>
        <w:t>ГОСТ 1983-2015 Трансформаторы напряжения. Общие технические условия</w:t>
      </w:r>
    </w:p>
    <w:p w14:paraId="464A8C41" w14:textId="77777777" w:rsidR="00953CAC" w:rsidRPr="00953CAC" w:rsidRDefault="00953CAC" w:rsidP="00953CAC">
      <w:pPr>
        <w:numPr>
          <w:ilvl w:val="0"/>
          <w:numId w:val="141"/>
        </w:numPr>
        <w:ind w:left="0" w:firstLine="709"/>
        <w:contextualSpacing/>
        <w:rPr>
          <w:sz w:val="22"/>
          <w:szCs w:val="22"/>
        </w:rPr>
      </w:pPr>
      <w:r w:rsidRPr="00953CAC">
        <w:rPr>
          <w:sz w:val="22"/>
          <w:szCs w:val="22"/>
        </w:rPr>
        <w:t>ГОСТ 7746-2015 Трансформаторы тока. Общие технические условия</w:t>
      </w:r>
    </w:p>
    <w:p w14:paraId="34F384D6" w14:textId="77777777" w:rsidR="00953CAC" w:rsidRPr="00953CAC" w:rsidRDefault="00953CAC" w:rsidP="00953CAC">
      <w:pPr>
        <w:widowControl w:val="0"/>
        <w:tabs>
          <w:tab w:val="left" w:pos="-4680"/>
        </w:tabs>
        <w:ind w:firstLine="709"/>
        <w:jc w:val="both"/>
        <w:rPr>
          <w:b/>
          <w:sz w:val="22"/>
          <w:szCs w:val="22"/>
        </w:rPr>
      </w:pPr>
    </w:p>
    <w:p w14:paraId="7D3BDCCE" w14:textId="77777777" w:rsidR="00953CAC" w:rsidRPr="00953CAC" w:rsidRDefault="00953CAC" w:rsidP="00953CAC">
      <w:pPr>
        <w:widowControl w:val="0"/>
        <w:tabs>
          <w:tab w:val="left" w:pos="-4680"/>
        </w:tabs>
        <w:ind w:firstLine="709"/>
        <w:jc w:val="both"/>
        <w:rPr>
          <w:b/>
          <w:sz w:val="22"/>
          <w:szCs w:val="22"/>
        </w:rPr>
      </w:pPr>
      <w:r w:rsidRPr="00953CAC">
        <w:rPr>
          <w:b/>
          <w:sz w:val="22"/>
          <w:szCs w:val="22"/>
        </w:rPr>
        <w:t>ОРД и НД ПАО «</w:t>
      </w:r>
      <w:proofErr w:type="spellStart"/>
      <w:r w:rsidRPr="00953CAC">
        <w:rPr>
          <w:b/>
          <w:sz w:val="22"/>
          <w:szCs w:val="22"/>
        </w:rPr>
        <w:t>Россети</w:t>
      </w:r>
      <w:proofErr w:type="spellEnd"/>
      <w:r w:rsidRPr="00953CAC">
        <w:rPr>
          <w:b/>
          <w:sz w:val="22"/>
          <w:szCs w:val="22"/>
        </w:rPr>
        <w:t xml:space="preserve">», </w:t>
      </w:r>
      <w:r w:rsidRPr="00953CAC">
        <w:rPr>
          <w:b/>
          <w:iCs/>
          <w:sz w:val="22"/>
          <w:szCs w:val="22"/>
        </w:rPr>
        <w:t>ПАО «</w:t>
      </w:r>
      <w:proofErr w:type="spellStart"/>
      <w:r w:rsidRPr="00953CAC">
        <w:rPr>
          <w:b/>
          <w:iCs/>
          <w:sz w:val="22"/>
          <w:szCs w:val="22"/>
        </w:rPr>
        <w:t>Россети</w:t>
      </w:r>
      <w:proofErr w:type="spellEnd"/>
      <w:r w:rsidRPr="00953CAC">
        <w:rPr>
          <w:b/>
          <w:iCs/>
          <w:sz w:val="22"/>
          <w:szCs w:val="22"/>
        </w:rPr>
        <w:t xml:space="preserve"> Волга»,</w:t>
      </w:r>
      <w:r w:rsidRPr="00953CAC">
        <w:rPr>
          <w:b/>
          <w:sz w:val="22"/>
          <w:szCs w:val="22"/>
        </w:rPr>
        <w:t xml:space="preserve"> АО «СО ЕЭС»:</w:t>
      </w:r>
    </w:p>
    <w:p w14:paraId="7C92CD95" w14:textId="77777777" w:rsidR="00953CAC" w:rsidRPr="00953CAC" w:rsidRDefault="00953CAC" w:rsidP="00953CAC">
      <w:pPr>
        <w:widowControl w:val="0"/>
        <w:numPr>
          <w:ilvl w:val="0"/>
          <w:numId w:val="142"/>
        </w:numPr>
        <w:tabs>
          <w:tab w:val="left" w:pos="-4860"/>
          <w:tab w:val="left" w:pos="1134"/>
        </w:tabs>
        <w:ind w:left="0" w:firstLine="709"/>
        <w:jc w:val="both"/>
        <w:rPr>
          <w:sz w:val="22"/>
          <w:szCs w:val="22"/>
        </w:rPr>
      </w:pPr>
      <w:r w:rsidRPr="00953CAC">
        <w:rPr>
          <w:sz w:val="22"/>
          <w:szCs w:val="22"/>
        </w:rPr>
        <w:t>П-МРСК-ВНД-</w:t>
      </w:r>
      <w:proofErr w:type="gramStart"/>
      <w:r w:rsidRPr="00953CAC">
        <w:rPr>
          <w:sz w:val="22"/>
          <w:szCs w:val="22"/>
        </w:rPr>
        <w:t>196.*</w:t>
      </w:r>
      <w:proofErr w:type="gramEnd"/>
      <w:r w:rsidRPr="00953CAC">
        <w:rPr>
          <w:sz w:val="22"/>
          <w:szCs w:val="22"/>
        </w:rPr>
        <w:t>*-** Положение ПАО «</w:t>
      </w:r>
      <w:proofErr w:type="spellStart"/>
      <w:r w:rsidRPr="00953CAC">
        <w:rPr>
          <w:sz w:val="22"/>
          <w:szCs w:val="22"/>
        </w:rPr>
        <w:t>Россети</w:t>
      </w:r>
      <w:proofErr w:type="spellEnd"/>
      <w:r w:rsidRPr="00953CAC">
        <w:rPr>
          <w:sz w:val="22"/>
          <w:szCs w:val="22"/>
        </w:rPr>
        <w:t>» о Единой технической политике в электросетевом комплексе.</w:t>
      </w:r>
    </w:p>
    <w:p w14:paraId="26E5CBFC"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Методические указания по контролю состояния заземляющих устройств электроустановок. СТО 56947007-29.130.15.105-2011.</w:t>
      </w:r>
    </w:p>
    <w:p w14:paraId="58CF49F4"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 xml:space="preserve">Руководящие указания по проектированию заземляющих устройств подстанций напряжением 6-750 </w:t>
      </w:r>
      <w:proofErr w:type="spellStart"/>
      <w:r w:rsidRPr="00953CAC">
        <w:rPr>
          <w:sz w:val="22"/>
          <w:szCs w:val="22"/>
        </w:rPr>
        <w:t>кВ.</w:t>
      </w:r>
      <w:proofErr w:type="spellEnd"/>
      <w:r w:rsidRPr="00953CAC">
        <w:rPr>
          <w:sz w:val="22"/>
          <w:szCs w:val="22"/>
        </w:rPr>
        <w:t xml:space="preserve"> СТО 56947007-29.130.15.114-2012.</w:t>
      </w:r>
    </w:p>
    <w:p w14:paraId="2354F374"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 xml:space="preserve">Методические указания по защите распределительных электрических сетей напряжением 0,4-10 </w:t>
      </w:r>
      <w:proofErr w:type="spellStart"/>
      <w:r w:rsidRPr="00953CAC">
        <w:rPr>
          <w:sz w:val="22"/>
          <w:szCs w:val="22"/>
        </w:rPr>
        <w:t>кВ</w:t>
      </w:r>
      <w:proofErr w:type="spellEnd"/>
      <w:r w:rsidRPr="00953CAC">
        <w:rPr>
          <w:sz w:val="22"/>
          <w:szCs w:val="22"/>
        </w:rPr>
        <w:t xml:space="preserve"> от грозовых перенапряжений. СТО 56947007-29.240.02.001-2008.</w:t>
      </w:r>
    </w:p>
    <w:p w14:paraId="0D0C6C81"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Методика оценки технического состояния зданий и сооружений объектов. СТО 56947007-29.240.119-2012.</w:t>
      </w:r>
    </w:p>
    <w:p w14:paraId="30AB4FA8"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Изоляторы линейные подвесные стержневые полимерные. Методика испытаний на устойчивость после изготовления. СТО 56947007-29.080.15.060-2010.</w:t>
      </w:r>
    </w:p>
    <w:p w14:paraId="371B9BC0"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Инструкция по выбору изоляции электроустановок. СТО 56947007-29.240.059-2010.</w:t>
      </w:r>
    </w:p>
    <w:p w14:paraId="3932E5AC"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 xml:space="preserve">Длина пути утечки внешней изоляции электроустановок переменного тока классов напряжения 6-750 </w:t>
      </w:r>
      <w:proofErr w:type="spellStart"/>
      <w:r w:rsidRPr="00953CAC">
        <w:rPr>
          <w:sz w:val="22"/>
          <w:szCs w:val="22"/>
        </w:rPr>
        <w:t>кВ.</w:t>
      </w:r>
      <w:proofErr w:type="spellEnd"/>
      <w:r w:rsidRPr="00953CAC">
        <w:rPr>
          <w:sz w:val="22"/>
          <w:szCs w:val="22"/>
        </w:rPr>
        <w:t xml:space="preserve"> СТО 56947007-29.240.068-2011.</w:t>
      </w:r>
    </w:p>
    <w:p w14:paraId="70A1D7EA"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Изоляция электроустановок в районах с загрязненной атмосферой. Эксплуатация и техническое обслуживание</w:t>
      </w:r>
      <w:r w:rsidRPr="00953CAC">
        <w:rPr>
          <w:sz w:val="22"/>
          <w:szCs w:val="22"/>
        </w:rPr>
        <w:tab/>
        <w:t>. СТО 56947007-29.240.133-2012.</w:t>
      </w:r>
    </w:p>
    <w:p w14:paraId="0BE52372"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 xml:space="preserve">Электрооборудование на напряжение свыше 3 </w:t>
      </w:r>
      <w:proofErr w:type="spellStart"/>
      <w:r w:rsidRPr="00953CAC">
        <w:rPr>
          <w:sz w:val="22"/>
          <w:szCs w:val="22"/>
        </w:rPr>
        <w:t>кВ.</w:t>
      </w:r>
      <w:proofErr w:type="spellEnd"/>
      <w:r w:rsidRPr="00953CAC">
        <w:rPr>
          <w:sz w:val="22"/>
          <w:szCs w:val="22"/>
        </w:rPr>
        <w:t xml:space="preserve"> Методы испытаний внешней изоляции в загрязненном состоянии. СТО 56947007-29.240.144-2013.</w:t>
      </w:r>
    </w:p>
    <w:p w14:paraId="708D9491"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lastRenderedPageBreak/>
        <w:t>Методические указания по проведению периодического технического освидетельствования воздушных линий электропередачи ЕНЭС. СТО 56947007-29.240.01.053-2010.</w:t>
      </w:r>
    </w:p>
    <w:p w14:paraId="02897BCF"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 xml:space="preserve">Методические </w:t>
      </w:r>
      <w:proofErr w:type="gramStart"/>
      <w:r w:rsidRPr="00953CAC">
        <w:rPr>
          <w:sz w:val="22"/>
          <w:szCs w:val="22"/>
        </w:rPr>
        <w:t>указания по количественной оценке</w:t>
      </w:r>
      <w:proofErr w:type="gramEnd"/>
      <w:r w:rsidRPr="00953CAC">
        <w:rPr>
          <w:sz w:val="22"/>
          <w:szCs w:val="22"/>
        </w:rPr>
        <w:t xml:space="preserve"> механической надежности действующих воздушных линий напряжением 0,38-10 </w:t>
      </w:r>
      <w:proofErr w:type="spellStart"/>
      <w:r w:rsidRPr="00953CAC">
        <w:rPr>
          <w:sz w:val="22"/>
          <w:szCs w:val="22"/>
        </w:rPr>
        <w:t>кВ</w:t>
      </w:r>
      <w:proofErr w:type="spellEnd"/>
      <w:r w:rsidRPr="00953CAC">
        <w:rPr>
          <w:sz w:val="22"/>
          <w:szCs w:val="22"/>
        </w:rPr>
        <w:t xml:space="preserve"> при </w:t>
      </w:r>
      <w:proofErr w:type="spellStart"/>
      <w:r w:rsidRPr="00953CAC">
        <w:rPr>
          <w:sz w:val="22"/>
          <w:szCs w:val="22"/>
        </w:rPr>
        <w:t>гололедно</w:t>
      </w:r>
      <w:proofErr w:type="spellEnd"/>
      <w:r w:rsidRPr="00953CAC">
        <w:rPr>
          <w:sz w:val="22"/>
          <w:szCs w:val="22"/>
        </w:rPr>
        <w:t>-ветровых нагрузках. СТО 56947007-29.240.50.002-2008.</w:t>
      </w:r>
    </w:p>
    <w:p w14:paraId="6F5F74DC"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Методические указания по расчету климатических нагрузок в соответствии с ПУЭ-7 и построению карт климатического районирования. СТО 56947007-29.240.055-2010.</w:t>
      </w:r>
    </w:p>
    <w:p w14:paraId="3C1312C3" w14:textId="77777777" w:rsidR="00953CAC" w:rsidRPr="00953CAC" w:rsidRDefault="00953CAC" w:rsidP="00953CAC">
      <w:pPr>
        <w:numPr>
          <w:ilvl w:val="0"/>
          <w:numId w:val="142"/>
        </w:numPr>
        <w:tabs>
          <w:tab w:val="left" w:pos="1134"/>
        </w:tabs>
        <w:ind w:left="0" w:firstLine="709"/>
        <w:contextualSpacing/>
        <w:jc w:val="both"/>
        <w:rPr>
          <w:sz w:val="22"/>
          <w:szCs w:val="22"/>
        </w:rPr>
      </w:pPr>
      <w:r w:rsidRPr="00953CAC">
        <w:rPr>
          <w:sz w:val="22"/>
          <w:szCs w:val="22"/>
        </w:rPr>
        <w:t>Методические указания по определению наведенного напряжения на отключенных воздушных линиях, находящихся вблизи действующих ВЛ. СТО 56947007-29.240.55.018-2009.</w:t>
      </w:r>
    </w:p>
    <w:p w14:paraId="42C3908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оценке технического состояния ВЛ и остаточного ресурса компонентов ВЛ. СТО 56947007-29.240.55.111-2011.</w:t>
      </w:r>
    </w:p>
    <w:p w14:paraId="638CE5D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Методические указания по разработке технологических карт и проектов производства работ по техническому обслуживанию и ремонту ВЛ. </w:t>
      </w:r>
      <w:r w:rsidRPr="00953CAC">
        <w:rPr>
          <w:sz w:val="22"/>
          <w:szCs w:val="22"/>
        </w:rPr>
        <w:tab/>
        <w:t>СТО 6947007-29.240.55.168-2014.</w:t>
      </w:r>
    </w:p>
    <w:p w14:paraId="2F5A053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определению региональных коэффициентов при расчете климатических нагрузок. СТО 56947007-29.240.056-2010.</w:t>
      </w:r>
    </w:p>
    <w:p w14:paraId="2B867A2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составлению карт степеней загрязнения на территории расположения ВЛ и ОРУ ПС. СТО 56947007-29.240.058-2010.</w:t>
      </w:r>
    </w:p>
    <w:p w14:paraId="6108F0F9"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Внутрифазные дистанционные распорки - гасители. Технические требования. СТО 56947007-29.120.10.158-2013.</w:t>
      </w:r>
    </w:p>
    <w:p w14:paraId="2F11734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Натяжная арматура для ВЛ. Технические требования. СТО 56947007-29.120.10.061-2010.</w:t>
      </w:r>
    </w:p>
    <w:p w14:paraId="4B7F1C3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Поддерживающая арматура для ВЛ. Технические требования. СТО 56947007-29.120.10.062-2010.</w:t>
      </w:r>
    </w:p>
    <w:p w14:paraId="666A4C2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Соединительная арматура для ВЛ. Технические требования. СТО 56947007-29.120.10.063-2010.</w:t>
      </w:r>
    </w:p>
    <w:p w14:paraId="16F7B29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Сцепная арматура для ВЛ. Технические требования. СТО 56947007-29.120.10.064-2010.</w:t>
      </w:r>
    </w:p>
    <w:p w14:paraId="378BC09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Контактная арматура для ВЛ. Технические требования. СТО 56947007-29.120.10.065-2010.</w:t>
      </w:r>
    </w:p>
    <w:p w14:paraId="0769653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Методика диагностики состояния фундаментов опор ВЛ методом неразрушающего контроля. СТО 56947007-29.120.95.017-2009.</w:t>
      </w:r>
    </w:p>
    <w:p w14:paraId="715C8D19"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Типовые технические требования к фундаментам опор 35-750 </w:t>
      </w:r>
      <w:proofErr w:type="spellStart"/>
      <w:r w:rsidRPr="00953CAC">
        <w:rPr>
          <w:sz w:val="22"/>
          <w:szCs w:val="22"/>
        </w:rPr>
        <w:t>кВ.</w:t>
      </w:r>
      <w:proofErr w:type="spellEnd"/>
      <w:r w:rsidRPr="00953CAC">
        <w:rPr>
          <w:sz w:val="22"/>
          <w:szCs w:val="22"/>
        </w:rPr>
        <w:t xml:space="preserve"> СТО 56947007-29.120.95.089-2011.</w:t>
      </w:r>
    </w:p>
    <w:p w14:paraId="069DF90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Нормы проектирования поверхностных фундаментов для опор ВЛ и ПС. СТО 56947007- 29.120.95-049-2010.</w:t>
      </w:r>
    </w:p>
    <w:p w14:paraId="756798F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Нормы проектирования фундаментов из винтовых свай. СТО 56947007- 29.120.95-050-2010.</w:t>
      </w:r>
    </w:p>
    <w:p w14:paraId="226465F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Нормы проектирования фундаментов из стальных свай-оболочек и буронабивных свай большого диаметра. СТО 56947007-29.120.95-051-2010.</w:t>
      </w:r>
    </w:p>
    <w:p w14:paraId="00A8A8F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Руководство по расчету режимов плавки гололеда на грозозащитном тросе со встроенным оптическим кабелем (ОКГТ) и применению распределенного контроля температуры ОКГТ в режиме плавки. СТО 56947007-29.060.50.122-2012.</w:t>
      </w:r>
    </w:p>
    <w:p w14:paraId="61661B3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Методические указания по применению сигнализаторов гололёда (СГ) и прогнозированию </w:t>
      </w:r>
      <w:proofErr w:type="spellStart"/>
      <w:r w:rsidRPr="00953CAC">
        <w:rPr>
          <w:sz w:val="22"/>
          <w:szCs w:val="22"/>
        </w:rPr>
        <w:t>гололёдоопасной</w:t>
      </w:r>
      <w:proofErr w:type="spellEnd"/>
      <w:r w:rsidRPr="00953CAC">
        <w:rPr>
          <w:sz w:val="22"/>
          <w:szCs w:val="22"/>
        </w:rPr>
        <w:t xml:space="preserve"> обстановки. СТО 56947007-29.240.55.113-2012.</w:t>
      </w:r>
    </w:p>
    <w:p w14:paraId="252DE10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определению климатических нагрузок на ВЛ с учетом ее длины, СТО 56947007-29.240.057-2010</w:t>
      </w:r>
    </w:p>
    <w:p w14:paraId="6C1E674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Правила оформления нормальных схем электрических соединений подстанций и графического отображения информации посредством ПТК и АСУ ТП. СТО 56947007-25.040.70.101-2011.</w:t>
      </w:r>
    </w:p>
    <w:p w14:paraId="656D5FF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проведению периодического технического освидетельствования электротехнического оборудования ПС ЕНЭС. СТО 56947007-29.240.10.030-2009.</w:t>
      </w:r>
    </w:p>
    <w:p w14:paraId="3008728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Правила проведения расчетов затрат на строительство подстанций с применением КРУЭ. СТО 56947007-29.240.35.146-2013.</w:t>
      </w:r>
    </w:p>
    <w:p w14:paraId="4F1DB9E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КРУЭ на номинальные напряжения 6-35 </w:t>
      </w:r>
      <w:proofErr w:type="spellStart"/>
      <w:r w:rsidRPr="00953CAC">
        <w:rPr>
          <w:sz w:val="22"/>
          <w:szCs w:val="22"/>
        </w:rPr>
        <w:t>кВ.</w:t>
      </w:r>
      <w:proofErr w:type="spellEnd"/>
      <w:r w:rsidRPr="00953CAC">
        <w:rPr>
          <w:sz w:val="22"/>
          <w:szCs w:val="22"/>
        </w:rPr>
        <w:t xml:space="preserve"> Типовые технические требования. СТО 56947007-29.240.35.164-2014.</w:t>
      </w:r>
    </w:p>
    <w:p w14:paraId="427169C5" w14:textId="77777777" w:rsidR="00953CAC" w:rsidRPr="00953CAC" w:rsidRDefault="00953CAC" w:rsidP="00953CAC">
      <w:pPr>
        <w:numPr>
          <w:ilvl w:val="0"/>
          <w:numId w:val="142"/>
        </w:numPr>
        <w:ind w:left="0" w:firstLine="710"/>
        <w:contextualSpacing/>
        <w:jc w:val="both"/>
        <w:rPr>
          <w:sz w:val="22"/>
          <w:szCs w:val="22"/>
        </w:rPr>
      </w:pPr>
      <w:proofErr w:type="spellStart"/>
      <w:r w:rsidRPr="00953CAC">
        <w:rPr>
          <w:sz w:val="22"/>
          <w:szCs w:val="22"/>
        </w:rPr>
        <w:t>Токопроводы</w:t>
      </w:r>
      <w:proofErr w:type="spellEnd"/>
      <w:r w:rsidRPr="00953CAC">
        <w:rPr>
          <w:sz w:val="22"/>
          <w:szCs w:val="22"/>
        </w:rPr>
        <w:t xml:space="preserve"> с литой (твёрдой) изоляцией на напряжение 6-35 </w:t>
      </w:r>
      <w:proofErr w:type="spellStart"/>
      <w:r w:rsidRPr="00953CAC">
        <w:rPr>
          <w:sz w:val="22"/>
          <w:szCs w:val="22"/>
        </w:rPr>
        <w:t>кВ.</w:t>
      </w:r>
      <w:proofErr w:type="spellEnd"/>
      <w:r w:rsidRPr="00953CAC">
        <w:rPr>
          <w:sz w:val="22"/>
          <w:szCs w:val="22"/>
        </w:rPr>
        <w:t xml:space="preserve"> СТО 56947007-29.120.60.106-2011.</w:t>
      </w:r>
    </w:p>
    <w:p w14:paraId="13F393C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Инструкция по эксплуатации трансформаторов. СТО 56947007-29.180.01.116-2012.</w:t>
      </w:r>
    </w:p>
    <w:p w14:paraId="0278A0F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Выключатели переменного тока на напряжение от 3 до 1150 </w:t>
      </w:r>
      <w:proofErr w:type="spellStart"/>
      <w:r w:rsidRPr="00953CAC">
        <w:rPr>
          <w:sz w:val="22"/>
          <w:szCs w:val="22"/>
        </w:rPr>
        <w:t>кВ.</w:t>
      </w:r>
      <w:proofErr w:type="spellEnd"/>
      <w:r w:rsidRPr="00953CAC">
        <w:rPr>
          <w:sz w:val="22"/>
          <w:szCs w:val="22"/>
        </w:rPr>
        <w:t xml:space="preserve">  Указания по выбору. СТО 56947007-29.130.10.095-2011.</w:t>
      </w:r>
    </w:p>
    <w:p w14:paraId="68C3161D"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Типовые технические требования к комбинированным трансформаторам тока и напряжения 110 и 220 </w:t>
      </w:r>
      <w:proofErr w:type="spellStart"/>
      <w:r w:rsidRPr="00953CAC">
        <w:rPr>
          <w:sz w:val="22"/>
          <w:szCs w:val="22"/>
        </w:rPr>
        <w:t>кВ.</w:t>
      </w:r>
      <w:proofErr w:type="spellEnd"/>
      <w:r w:rsidRPr="00953CAC">
        <w:rPr>
          <w:sz w:val="22"/>
          <w:szCs w:val="22"/>
        </w:rPr>
        <w:t xml:space="preserve"> СТО 56947007-29.180.080-2011.</w:t>
      </w:r>
    </w:p>
    <w:p w14:paraId="1F344B3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Типовой порядок организации и проведения поверки (калибровки) измерительных трансформаторов тока (ТТ), трансформаторов напряжения (ТН) на местах их эксплуатации. СТО 56947007-29.240.127-2012.</w:t>
      </w:r>
    </w:p>
    <w:p w14:paraId="3435CD4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 xml:space="preserve">Ограничители перенапряжений нелинейные класса напряжения 220 </w:t>
      </w:r>
      <w:proofErr w:type="spellStart"/>
      <w:r w:rsidRPr="00953CAC">
        <w:rPr>
          <w:sz w:val="22"/>
          <w:szCs w:val="22"/>
        </w:rPr>
        <w:t>кВ.</w:t>
      </w:r>
      <w:proofErr w:type="spellEnd"/>
      <w:r w:rsidRPr="00953CAC">
        <w:rPr>
          <w:sz w:val="22"/>
          <w:szCs w:val="22"/>
        </w:rPr>
        <w:t xml:space="preserve"> Типовые технические требования. СТО 56947007-29.130.10.025-2009.</w:t>
      </w:r>
    </w:p>
    <w:p w14:paraId="0F0FF56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Руководство по проектированию систем оперативного постоянного тока (СОПТ) ПС ЕНЭС. СТО 56947007-29.120.40.093-2011.</w:t>
      </w:r>
    </w:p>
    <w:p w14:paraId="7246527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 при замыканиях на землю в цепях ЕНЭС. СТО 56947007-29.120.40.102-2011.</w:t>
      </w:r>
    </w:p>
    <w:p w14:paraId="0ED7C96D"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требования к конденсаторам связи. СТО 56947007-29.230.99.086-2011.</w:t>
      </w:r>
    </w:p>
    <w:p w14:paraId="075714A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определению поверхностного натяжения трансформаторных масел на границе с водой методом отрыва кольца. СТО 56947007-29.180.010.070-2011.</w:t>
      </w:r>
    </w:p>
    <w:p w14:paraId="32C0B53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определению содержания газов, растворенных в трансформаторном масле. СТО 56947007-29.180.010.094-2011.</w:t>
      </w:r>
    </w:p>
    <w:p w14:paraId="25F4072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Методические указания по проведению расчетов для выбора </w:t>
      </w:r>
      <w:proofErr w:type="spellStart"/>
      <w:proofErr w:type="gramStart"/>
      <w:r w:rsidRPr="00953CAC">
        <w:rPr>
          <w:sz w:val="22"/>
          <w:szCs w:val="22"/>
        </w:rPr>
        <w:t>типа,параметров</w:t>
      </w:r>
      <w:proofErr w:type="spellEnd"/>
      <w:proofErr w:type="gramEnd"/>
      <w:r w:rsidRPr="00953CAC">
        <w:rPr>
          <w:sz w:val="22"/>
          <w:szCs w:val="22"/>
        </w:rPr>
        <w:t xml:space="preserve"> и мест установки устройств компенсации реактивной мощности в ЕНЭС. СТО 56947007-29.180.02.140-2012.</w:t>
      </w:r>
    </w:p>
    <w:p w14:paraId="1DC3EBD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Методика оценки технико-экономической эффективности применения устройств FACTS в ЕНЭС России. СТО 56947007-29.240.019-2009.</w:t>
      </w:r>
    </w:p>
    <w:p w14:paraId="003A79A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Методические указания по выбору параметров срабатывания дифференциально-фазной защиты производства GE </w:t>
      </w:r>
      <w:proofErr w:type="spellStart"/>
      <w:r w:rsidRPr="00953CAC">
        <w:rPr>
          <w:sz w:val="22"/>
          <w:szCs w:val="22"/>
        </w:rPr>
        <w:t>Multilin</w:t>
      </w:r>
      <w:proofErr w:type="spellEnd"/>
      <w:r w:rsidRPr="00953CAC">
        <w:rPr>
          <w:sz w:val="22"/>
          <w:szCs w:val="22"/>
        </w:rPr>
        <w:t xml:space="preserve"> (L60). СТО 56947007-29.120.70.031-2009.</w:t>
      </w:r>
    </w:p>
    <w:p w14:paraId="5E5AF05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Требования к шкафам управления и РЗА с микропроцессорными устройствами. СТО 56947007-29.120.70.042-2010.</w:t>
      </w:r>
    </w:p>
    <w:p w14:paraId="61C3E5B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выбору параметров срабатывания устройств РЗА оборудования подстанций производства ООО «АББ Силовые и Автоматизированные Системы». СТО 56947007-29.120.70.98-2011.</w:t>
      </w:r>
    </w:p>
    <w:p w14:paraId="334FB19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выбору параметров срабатывания устройств РЗА подстанционного оборудования производства ООО НПП «ЭКРА». СТО 56947007-29.120.70.99-2011.</w:t>
      </w:r>
    </w:p>
    <w:p w14:paraId="135C8BC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выбору параметров срабатывания устройств РЗА подстанционного оборудования производства ЗАО «АРЕВА Передача и Распределение». СТО 56947007-29.120.70.100-2011.</w:t>
      </w:r>
    </w:p>
    <w:p w14:paraId="606A30C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Методические указания по выбору параметров срабатывания устройств РЗА оборудования подстанций производства компании «GE </w:t>
      </w:r>
      <w:proofErr w:type="spellStart"/>
      <w:r w:rsidRPr="00953CAC">
        <w:rPr>
          <w:sz w:val="22"/>
          <w:szCs w:val="22"/>
        </w:rPr>
        <w:t>Multilin</w:t>
      </w:r>
      <w:proofErr w:type="spellEnd"/>
      <w:r w:rsidRPr="00953CAC">
        <w:rPr>
          <w:sz w:val="22"/>
          <w:szCs w:val="22"/>
        </w:rPr>
        <w:t>». СТО 56947007-29.120.70.109-2011.</w:t>
      </w:r>
    </w:p>
    <w:p w14:paraId="64DED919"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Релейная защита и автоматика. Взаимодействие субъектов электроэнергетики, потребителей электрической энергии при создании (модернизации) и организации эксплуатации. СТО 59012820.29.020.002-2012.</w:t>
      </w:r>
    </w:p>
    <w:p w14:paraId="543B8FDD"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Автоматическое противоаварийное управление режимами энергосистем. Противоаварийная автоматика энергосистем. Условия организации процесса. Условия создания объекта. Нормы и требования. СТО 59012820.29.240.001-2011.</w:t>
      </w:r>
    </w:p>
    <w:p w14:paraId="0C0AEDD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Аттестационные требования к устройствам противоаварийной автоматики (ПА). СТО 56947007-33.040.20.123-2012.</w:t>
      </w:r>
    </w:p>
    <w:p w14:paraId="1A5277A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алгоритмы локальных устройств противоаварийной автоматики (ПА) (ФОЛ, ФОДЛ, ФОТ, ФОДТ, ФОБ). СТО 56947007-33.040.20.142-2013.</w:t>
      </w:r>
    </w:p>
    <w:p w14:paraId="68C4AD0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Автоматизированные информационно-измерительные системы коммерческого учета электроэнергии (АИИС КУЭ) подстанции типовые технические требования в составе закупочной документации. СТО 56947007-35.240.01.023-2009.</w:t>
      </w:r>
    </w:p>
    <w:p w14:paraId="5C301A8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Типовая программа приемо-сдаточных испытаний АСУ ТП законченных строительством подстанций. СТО 56947007-25.040.40.012-2008.</w:t>
      </w:r>
    </w:p>
    <w:p w14:paraId="3C766D1B"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Типовая программа и методика испытаний программно-технического комплекса автоматизированной системы управления технологическими процессами (ПТК АСУ ТП) и микропроцессорного комплекса системы сбора и передачи информации (МПК ССПИ) подстанций в режиме шторм. СТО 56947007- 25.040.40.112-2011.</w:t>
      </w:r>
    </w:p>
    <w:p w14:paraId="26448A4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Типовая программа и методика заводских испытаний программно-технических комплексов автоматизированных систем управления технологическими процессами, систем сбора и передачи информации (ПТК АСУ ТП и ССПИ). СТО 56947007-25.040.40.160-2013.</w:t>
      </w:r>
    </w:p>
    <w:p w14:paraId="2E7903E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Руководящие указания по выбору объемов неоперативной технологической информации, передаваемой с подстанций ЕНЭС в центры управления электрическими сетями, а также между центрами управления. СТО 56947007-29.240.036-2009.</w:t>
      </w:r>
    </w:p>
    <w:p w14:paraId="7398A84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 СТО 56947007- 29.130.01.092-2011.</w:t>
      </w:r>
    </w:p>
    <w:p w14:paraId="427BF44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Нормы проектирования систем ВЧ связи. СТО 56947007-33.060.40.108-2011</w:t>
      </w:r>
    </w:p>
    <w:p w14:paraId="2856E47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 xml:space="preserve">Общие технические требования к устройствам обработки и присоединения каналов ВЧ связи по ВЛ 35-750 </w:t>
      </w:r>
      <w:proofErr w:type="spellStart"/>
      <w:r w:rsidRPr="00953CAC">
        <w:rPr>
          <w:sz w:val="22"/>
          <w:szCs w:val="22"/>
        </w:rPr>
        <w:t>кВ.</w:t>
      </w:r>
      <w:proofErr w:type="spellEnd"/>
      <w:r w:rsidRPr="00953CAC">
        <w:rPr>
          <w:sz w:val="22"/>
          <w:szCs w:val="22"/>
        </w:rPr>
        <w:t xml:space="preserve"> СТО 56947007-33.060.40.125-2012</w:t>
      </w:r>
    </w:p>
    <w:p w14:paraId="28887F0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решения по системам ВЧ связи. СТО 56947007-33.060.40.134-2012</w:t>
      </w:r>
    </w:p>
    <w:p w14:paraId="177F084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Технологические присоединение. Методические рекомендации по присоединению малой генерации к электрическим сетям для параллельной работы с энергосистемой. База данных по видам применяемой малой генерации. МР 01-009-2013.</w:t>
      </w:r>
    </w:p>
    <w:p w14:paraId="7F6DCE4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обеспечению электромагнитной совместимости на объектах электросетевого хозяйства. СТО 56947007-29.240.044-2010.</w:t>
      </w:r>
    </w:p>
    <w:p w14:paraId="329074DB"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Подготовка и проведение противоаварийных тренировок с диспетчерским персоналом. СТО 59012820.27010.002-2011.</w:t>
      </w:r>
    </w:p>
    <w:p w14:paraId="6ADFCC6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Нормативы комплектования автотранспортными средствами, </w:t>
      </w:r>
      <w:proofErr w:type="spellStart"/>
      <w:r w:rsidRPr="00953CAC">
        <w:rPr>
          <w:sz w:val="22"/>
          <w:szCs w:val="22"/>
        </w:rPr>
        <w:t>спецмеханизмами</w:t>
      </w:r>
      <w:proofErr w:type="spellEnd"/>
      <w:r w:rsidRPr="00953CAC">
        <w:rPr>
          <w:sz w:val="22"/>
          <w:szCs w:val="22"/>
        </w:rPr>
        <w:t xml:space="preserve"> и тракторами для технического обслуживания и ремонта объектов ЕНЭС. СТО 56947007-29.240.132-2012.</w:t>
      </w:r>
    </w:p>
    <w:p w14:paraId="26B152E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Положение по организации и обеспечению представления средств измерений на испытания в целях утверждения типа, а также на поверку и калибровку. СТО 56947007-29.240.024-2009.</w:t>
      </w:r>
    </w:p>
    <w:p w14:paraId="7BC6267B"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разработке и вводу в действие норм времени на поверку, калибровку, контроль исправности средств измерений. СТО 56947007-29.240.128-2012.</w:t>
      </w:r>
    </w:p>
    <w:p w14:paraId="7BBF303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Типовой порядок организации и проведения метрологического обеспечения информационно-измерительных систем в ОАО "ФСК ЕЭС". СТО 56947007-29.240.126-2012.</w:t>
      </w:r>
    </w:p>
    <w:p w14:paraId="70A9D82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Аккумуляторы и аккумуляторные установки большой мощности. СТО 56947007-29.240.90.183-2014.</w:t>
      </w:r>
    </w:p>
    <w:p w14:paraId="3ED5CA6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Типовые технические требования к самонесущим изолированным и защищенным проводам на напряжение до 35 </w:t>
      </w:r>
      <w:proofErr w:type="spellStart"/>
      <w:r w:rsidRPr="00953CAC">
        <w:rPr>
          <w:sz w:val="22"/>
          <w:szCs w:val="22"/>
        </w:rPr>
        <w:t>кВ.</w:t>
      </w:r>
      <w:proofErr w:type="spellEnd"/>
      <w:r w:rsidRPr="00953CAC">
        <w:rPr>
          <w:sz w:val="22"/>
          <w:szCs w:val="22"/>
        </w:rPr>
        <w:t xml:space="preserve"> СТО 56947007-29.060.10.075-2011.</w:t>
      </w:r>
    </w:p>
    <w:p w14:paraId="2AC2857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Типовые технические требования к разъединителям классов напряжения 6-750 </w:t>
      </w:r>
      <w:proofErr w:type="spellStart"/>
      <w:r w:rsidRPr="00953CAC">
        <w:rPr>
          <w:sz w:val="22"/>
          <w:szCs w:val="22"/>
        </w:rPr>
        <w:t>кВ.</w:t>
      </w:r>
      <w:proofErr w:type="spellEnd"/>
      <w:r w:rsidRPr="00953CAC">
        <w:rPr>
          <w:sz w:val="22"/>
          <w:szCs w:val="22"/>
        </w:rPr>
        <w:t xml:space="preserve"> СТО 56947007-29.130.10.077-2011.</w:t>
      </w:r>
    </w:p>
    <w:p w14:paraId="038815D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Типовые технические требования к КРУ классов напряжения 6-35 </w:t>
      </w:r>
      <w:proofErr w:type="spellStart"/>
      <w:r w:rsidRPr="00953CAC">
        <w:rPr>
          <w:sz w:val="22"/>
          <w:szCs w:val="22"/>
        </w:rPr>
        <w:t>кВ.</w:t>
      </w:r>
      <w:proofErr w:type="spellEnd"/>
      <w:r w:rsidRPr="00953CAC">
        <w:rPr>
          <w:sz w:val="22"/>
          <w:szCs w:val="22"/>
        </w:rPr>
        <w:t xml:space="preserve"> СТО 56947007-29.130.20.104-2011.</w:t>
      </w:r>
    </w:p>
    <w:p w14:paraId="16BA44C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требования к изоляторам линейным подвесным полимерным. СТО 56947007-29.080.15.097-2011.</w:t>
      </w:r>
    </w:p>
    <w:p w14:paraId="02EE3DB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требования к изоляторам линейным подвесным тарельчатым. СТО 56947007-29.080.10.081-2011.</w:t>
      </w:r>
    </w:p>
    <w:p w14:paraId="08C1AB9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Типовые технические требования к проводам неизолированным нормальной конструкции. СТО 56947007-29.060.10.079-2011.</w:t>
      </w:r>
    </w:p>
    <w:p w14:paraId="08E1404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Спиральная арматура для ВЛ. Технические требования. СТО 56947007-29.120.10.067-2010.</w:t>
      </w:r>
    </w:p>
    <w:p w14:paraId="446B2AD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Типовые технические требования к ограничителям перенапряжения классов напряжения 6-750 </w:t>
      </w:r>
      <w:proofErr w:type="spellStart"/>
      <w:r w:rsidRPr="00953CAC">
        <w:rPr>
          <w:sz w:val="22"/>
          <w:szCs w:val="22"/>
        </w:rPr>
        <w:t>кВ.</w:t>
      </w:r>
      <w:proofErr w:type="spellEnd"/>
      <w:r w:rsidRPr="00953CAC">
        <w:rPr>
          <w:sz w:val="22"/>
          <w:szCs w:val="22"/>
        </w:rPr>
        <w:t xml:space="preserve"> СТО 56947007-29.120.50.076-2011.</w:t>
      </w:r>
    </w:p>
    <w:p w14:paraId="5E5742E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Типовые технические требования к силовым трансформаторам 6-35 </w:t>
      </w:r>
      <w:proofErr w:type="spellStart"/>
      <w:r w:rsidRPr="00953CAC">
        <w:rPr>
          <w:sz w:val="22"/>
          <w:szCs w:val="22"/>
        </w:rPr>
        <w:t>кВ</w:t>
      </w:r>
      <w:proofErr w:type="spellEnd"/>
      <w:r w:rsidRPr="00953CAC">
        <w:rPr>
          <w:sz w:val="22"/>
          <w:szCs w:val="22"/>
        </w:rPr>
        <w:t xml:space="preserve"> для распределительных электрических сетей. СТО 56947007-29.180.074-2011.</w:t>
      </w:r>
    </w:p>
    <w:p w14:paraId="54ADEE0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Преобразователи измерительные для контроля показателей качества электрической энергии. Типовые технические требования. СТО 56947007-29.200.80.180-2014.</w:t>
      </w:r>
    </w:p>
    <w:p w14:paraId="2F91948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Комплектные трансформаторные подстанции блочные. Типовые технические требования. СТО 56947007-29.240.25.161-2014.</w:t>
      </w:r>
    </w:p>
    <w:p w14:paraId="7EFAEC6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Технологическая связь. Типовые технические требования к аппаратуре высокочастотной связи по линиям электропередачи. СТО 56947007-33.060.40.177-2014.</w:t>
      </w:r>
    </w:p>
    <w:p w14:paraId="7B4C3FE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расчету и выбору параметров настройки (</w:t>
      </w:r>
      <w:proofErr w:type="spellStart"/>
      <w:r w:rsidRPr="00953CAC">
        <w:rPr>
          <w:sz w:val="22"/>
          <w:szCs w:val="22"/>
        </w:rPr>
        <w:t>уставок</w:t>
      </w:r>
      <w:proofErr w:type="spellEnd"/>
      <w:r w:rsidRPr="00953CAC">
        <w:rPr>
          <w:sz w:val="22"/>
          <w:szCs w:val="22"/>
        </w:rPr>
        <w:t>) микропроцессорных устройств релейной защиты и автоматики производства «SIEMENS AG», «ООО НПП «ЭКРА», «ABB</w:t>
      </w:r>
      <w:proofErr w:type="gramStart"/>
      <w:r w:rsidRPr="00953CAC">
        <w:rPr>
          <w:sz w:val="22"/>
          <w:szCs w:val="22"/>
        </w:rPr>
        <w:t>»,«</w:t>
      </w:r>
      <w:proofErr w:type="gramEnd"/>
      <w:r w:rsidRPr="00953CAC">
        <w:rPr>
          <w:sz w:val="22"/>
          <w:szCs w:val="22"/>
        </w:rPr>
        <w:t>GE MULTILIN» И «ALSTOM GRID»/«AREVA» для батарей статических конденсаторов. СТО 56947007-29.120.70.186-2014</w:t>
      </w:r>
    </w:p>
    <w:p w14:paraId="373D4189"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расчету и выбору параметров настройки (</w:t>
      </w:r>
      <w:proofErr w:type="spellStart"/>
      <w:r w:rsidRPr="00953CAC">
        <w:rPr>
          <w:sz w:val="22"/>
          <w:szCs w:val="22"/>
        </w:rPr>
        <w:t>уставок</w:t>
      </w:r>
      <w:proofErr w:type="spellEnd"/>
      <w:r w:rsidRPr="00953CAC">
        <w:rPr>
          <w:sz w:val="22"/>
          <w:szCs w:val="22"/>
        </w:rPr>
        <w:t>) микропроцессорных устройств релейной защиты и автоматики производства «SIEMENS AG», ООО НПП «ЭКРА», «ABB», «GE MULTILIN» И «ALSTOM GRID»/«AREVA» для управляемых шунтирующих реакторов.</w:t>
      </w:r>
      <w:r w:rsidRPr="00953CAC">
        <w:rPr>
          <w:sz w:val="22"/>
          <w:szCs w:val="22"/>
        </w:rPr>
        <w:br/>
        <w:t>СТО 56947007-29.120.70.187-2014.</w:t>
      </w:r>
    </w:p>
    <w:p w14:paraId="440807E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Методика расчета предельных токовых нагрузок по условиям сохранения механической прочности проводов и допустимых габаритов воздушных линий. СТО 56947007-29.240.55.143-2013.</w:t>
      </w:r>
    </w:p>
    <w:p w14:paraId="0323E85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Системы оперативного постоянного тока подстанций. Технические требования. СТО 56947007-29.120.40.041-2010.</w:t>
      </w:r>
    </w:p>
    <w:p w14:paraId="1393EBC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Методические указания по совместному применению микропроцессорных устройств РЗА различных производителей в составе дифференциально-фазных и направленных защит с передачей блокирующих и разрешающих сигналов для ЛЭП напряжением 110-220 </w:t>
      </w:r>
      <w:proofErr w:type="spellStart"/>
      <w:r w:rsidRPr="00953CAC">
        <w:rPr>
          <w:sz w:val="22"/>
          <w:szCs w:val="22"/>
        </w:rPr>
        <w:t>кВ.</w:t>
      </w:r>
      <w:proofErr w:type="spellEnd"/>
      <w:r w:rsidRPr="00953CAC">
        <w:rPr>
          <w:sz w:val="22"/>
          <w:szCs w:val="22"/>
        </w:rPr>
        <w:t xml:space="preserve"> СТО 56947007-29.120.70.196-2014.</w:t>
      </w:r>
    </w:p>
    <w:p w14:paraId="2CC9EDCB"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 xml:space="preserve">Методические указания по применению ОПН на ВЛ 6 – 750 </w:t>
      </w:r>
      <w:proofErr w:type="spellStart"/>
      <w:r w:rsidRPr="00953CAC">
        <w:rPr>
          <w:sz w:val="22"/>
          <w:szCs w:val="22"/>
        </w:rPr>
        <w:t>кВ</w:t>
      </w:r>
      <w:proofErr w:type="spellEnd"/>
      <w:r w:rsidRPr="00953CAC">
        <w:rPr>
          <w:sz w:val="22"/>
          <w:szCs w:val="22"/>
        </w:rPr>
        <w:t>, СТО 56947007-29.130.10.197-2015.</w:t>
      </w:r>
    </w:p>
    <w:p w14:paraId="59B458D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Порядок организации и проведения контрольных, внеочередных и дополнительных замеров параметров электрических режимов работы объектов электросетевого комплекса. СТО 34.01-33-004-2014.</w:t>
      </w:r>
    </w:p>
    <w:p w14:paraId="76C01C1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Правила подготовки и проведения противоаварийных и ситуационных тренировок. СТО 34.01-33-002-2014.</w:t>
      </w:r>
    </w:p>
    <w:p w14:paraId="4303B51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Правила ведения оперативных переговоров и передачи оперативных сообщений. СТО 34.01-33-001-2014.</w:t>
      </w:r>
    </w:p>
    <w:p w14:paraId="004624E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Порядок проведения работы с персоналом ОАО «</w:t>
      </w:r>
      <w:proofErr w:type="spellStart"/>
      <w:r w:rsidRPr="00953CAC">
        <w:rPr>
          <w:sz w:val="22"/>
          <w:szCs w:val="22"/>
        </w:rPr>
        <w:t>Россети</w:t>
      </w:r>
      <w:proofErr w:type="spellEnd"/>
      <w:r w:rsidRPr="00953CAC">
        <w:rPr>
          <w:sz w:val="22"/>
          <w:szCs w:val="22"/>
        </w:rPr>
        <w:t>». I часть: «Порядок проверки знаний». СТО 34.01-29-001-2014.</w:t>
      </w:r>
    </w:p>
    <w:p w14:paraId="1E0319C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Проектирование противопожарной защиты объектов электросетевого комплекса ОАО «</w:t>
      </w:r>
      <w:proofErr w:type="spellStart"/>
      <w:r w:rsidRPr="00953CAC">
        <w:rPr>
          <w:sz w:val="22"/>
          <w:szCs w:val="22"/>
        </w:rPr>
        <w:t>Россети</w:t>
      </w:r>
      <w:proofErr w:type="spellEnd"/>
      <w:r w:rsidRPr="00953CAC">
        <w:rPr>
          <w:sz w:val="22"/>
          <w:szCs w:val="22"/>
        </w:rPr>
        <w:t>». Общие технические требования. СТО 34.01-27.3-002-2014.</w:t>
      </w:r>
    </w:p>
    <w:p w14:paraId="77FF8E1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Установки противопожарной защиты общие технические требования. СТО 34.01-27.3-001-2014.</w:t>
      </w:r>
    </w:p>
    <w:p w14:paraId="21FA676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Автоматизированные системы оперативно-технологического и ситуационного управления. Типовые функциональные требования. СТО 34.01-6.2-001-2014.</w:t>
      </w:r>
    </w:p>
    <w:p w14:paraId="1E5D1DC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Программное обеспечение вычислительных комплексов по формированию объемов оказанных услуг по передаче электроэнергии. Типовые функциональные требования. СТО 34.01-5.1-003-2014.</w:t>
      </w:r>
    </w:p>
    <w:p w14:paraId="754D1D5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Типовой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w:t>
      </w:r>
      <w:proofErr w:type="spellStart"/>
      <w:r w:rsidRPr="00953CAC">
        <w:rPr>
          <w:sz w:val="22"/>
          <w:szCs w:val="22"/>
        </w:rPr>
        <w:t>Россети</w:t>
      </w:r>
      <w:proofErr w:type="spellEnd"/>
      <w:r w:rsidRPr="00953CAC">
        <w:rPr>
          <w:sz w:val="22"/>
          <w:szCs w:val="22"/>
        </w:rPr>
        <w:t>». СТО 34.01-5.1-002-2014.</w:t>
      </w:r>
    </w:p>
    <w:p w14:paraId="2A6B3A3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Программное обеспечение информационно-вычислительного комплекса автоматизированной системы учета электроэнергии. Типовые функциональные требования. СТО 34.01-5.1-001-2014.</w:t>
      </w:r>
    </w:p>
    <w:p w14:paraId="6EA639C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Оптический кабель, встроенный в грозозащитный трос, натяжные и поддерживающие зажимы, муфты для организации ВОЛС-ВЛ на линиях электропередачи напряжением 35 </w:t>
      </w:r>
      <w:proofErr w:type="spellStart"/>
      <w:r w:rsidRPr="00953CAC">
        <w:rPr>
          <w:sz w:val="22"/>
          <w:szCs w:val="22"/>
        </w:rPr>
        <w:t>кВ</w:t>
      </w:r>
      <w:proofErr w:type="spellEnd"/>
      <w:r w:rsidRPr="00953CAC">
        <w:rPr>
          <w:sz w:val="22"/>
          <w:szCs w:val="22"/>
        </w:rPr>
        <w:t xml:space="preserve"> и выше. Общие технические условия. СТО 56947007-33.180.10.174-2014.</w:t>
      </w:r>
    </w:p>
    <w:p w14:paraId="7A04998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Оптические неметаллические самонесущие кабели, натяжные и поддерживающие зажимы, муфты для организации ВОЛС-ВЛ на линиях электропередачи напряжением 35 </w:t>
      </w:r>
      <w:proofErr w:type="spellStart"/>
      <w:r w:rsidRPr="00953CAC">
        <w:rPr>
          <w:sz w:val="22"/>
          <w:szCs w:val="22"/>
        </w:rPr>
        <w:t>кВ</w:t>
      </w:r>
      <w:proofErr w:type="spellEnd"/>
      <w:r w:rsidRPr="00953CAC">
        <w:rPr>
          <w:sz w:val="22"/>
          <w:szCs w:val="22"/>
        </w:rPr>
        <w:t xml:space="preserve"> и выше. Общие технические условия. СТО 56947007-33.180.10.175-2014</w:t>
      </w:r>
    </w:p>
    <w:p w14:paraId="1D81EBD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Оптический кабель, встроенный в фазный провод, натяжные и поддерживающие зажимы, муфты для организации ВОЛС-ВЛ на линиях электропередачи напряжением 35 </w:t>
      </w:r>
      <w:proofErr w:type="spellStart"/>
      <w:r w:rsidRPr="00953CAC">
        <w:rPr>
          <w:sz w:val="22"/>
          <w:szCs w:val="22"/>
        </w:rPr>
        <w:t>кВ</w:t>
      </w:r>
      <w:proofErr w:type="spellEnd"/>
      <w:r w:rsidRPr="00953CAC">
        <w:rPr>
          <w:sz w:val="22"/>
          <w:szCs w:val="22"/>
        </w:rPr>
        <w:t xml:space="preserve"> и выше. Общие технические условия. СТО 56947007-33.180.10.176-2014.</w:t>
      </w:r>
    </w:p>
    <w:p w14:paraId="1C425CD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Устройства сбора и передачи данных автоматизированных информационно-измерительных систем коммерческого учета электроэнергии (АИИС КУЭ). Типовые технические требования. СТО 56947007-35.240.01.188-2014.</w:t>
      </w:r>
    </w:p>
    <w:p w14:paraId="38EFAE7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 1150 </w:t>
      </w:r>
      <w:proofErr w:type="spellStart"/>
      <w:r w:rsidRPr="00953CAC">
        <w:rPr>
          <w:sz w:val="22"/>
          <w:szCs w:val="22"/>
        </w:rPr>
        <w:t>кВ.</w:t>
      </w:r>
      <w:proofErr w:type="spellEnd"/>
      <w:r w:rsidRPr="00953CAC">
        <w:rPr>
          <w:sz w:val="22"/>
          <w:szCs w:val="22"/>
        </w:rPr>
        <w:t xml:space="preserve"> СТО 56947007-29.240.003-2008.</w:t>
      </w:r>
    </w:p>
    <w:p w14:paraId="5E0504B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Порядок расследования и учёта пожаров в электросетевом комплексе ОАО «</w:t>
      </w:r>
      <w:proofErr w:type="spellStart"/>
      <w:r w:rsidRPr="00953CAC">
        <w:rPr>
          <w:sz w:val="22"/>
          <w:szCs w:val="22"/>
        </w:rPr>
        <w:t>Россети</w:t>
      </w:r>
      <w:proofErr w:type="spellEnd"/>
      <w:r w:rsidRPr="00953CAC">
        <w:rPr>
          <w:sz w:val="22"/>
          <w:szCs w:val="22"/>
        </w:rPr>
        <w:t>». СТО 34.01-1.2-001-2014.</w:t>
      </w:r>
    </w:p>
    <w:p w14:paraId="0191BEA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Правила подготовки и проведения учений по отработке взаимодействия при ликвидации аварийных ситуаций в электросетевом комплексе. СТО 34.01-33-006-2015.</w:t>
      </w:r>
    </w:p>
    <w:p w14:paraId="4F4B3FD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Правила пожарной безопасности в электросетевом комплексе ОАО «</w:t>
      </w:r>
      <w:proofErr w:type="spellStart"/>
      <w:r w:rsidRPr="00953CAC">
        <w:rPr>
          <w:sz w:val="22"/>
          <w:szCs w:val="22"/>
        </w:rPr>
        <w:t>Россети</w:t>
      </w:r>
      <w:proofErr w:type="spellEnd"/>
      <w:r w:rsidRPr="00953CAC">
        <w:rPr>
          <w:sz w:val="22"/>
          <w:szCs w:val="22"/>
        </w:rPr>
        <w:t>». Общие технические требования. СТО 34.01-27.1-001-2014.</w:t>
      </w:r>
    </w:p>
    <w:p w14:paraId="14DDFA8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Регламент организации и проведения контроля и мониторинга качества электрической энергии в электросетевом комплексе ПАО «</w:t>
      </w:r>
      <w:proofErr w:type="spellStart"/>
      <w:r w:rsidRPr="00953CAC">
        <w:rPr>
          <w:sz w:val="22"/>
          <w:szCs w:val="22"/>
        </w:rPr>
        <w:t>Россети</w:t>
      </w:r>
      <w:proofErr w:type="spellEnd"/>
      <w:r w:rsidRPr="00953CAC">
        <w:rPr>
          <w:sz w:val="22"/>
          <w:szCs w:val="22"/>
        </w:rPr>
        <w:t>». СТО 34.01-39.1-001-2015.</w:t>
      </w:r>
    </w:p>
    <w:p w14:paraId="22E0A19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Арматура для воздушных линий электропередачи с самонесущими изолированными проводами напряжением до 1 </w:t>
      </w:r>
      <w:proofErr w:type="spellStart"/>
      <w:r w:rsidRPr="00953CAC">
        <w:rPr>
          <w:sz w:val="22"/>
          <w:szCs w:val="22"/>
        </w:rPr>
        <w:t>кВ.</w:t>
      </w:r>
      <w:proofErr w:type="spellEnd"/>
      <w:r w:rsidRPr="00953CAC">
        <w:rPr>
          <w:sz w:val="22"/>
          <w:szCs w:val="22"/>
        </w:rPr>
        <w:t xml:space="preserve"> Анкерная и поддерживающая арматура для СИП-1 и СИП-2. Общие технические требования. СТО 34.01-2.2-002-2015.</w:t>
      </w:r>
    </w:p>
    <w:p w14:paraId="1EA35567" w14:textId="3C6AB524"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Арматура для воздушных линий электропередачи с самонесущими изолированными проводами напряжением до 1 </w:t>
      </w:r>
      <w:proofErr w:type="spellStart"/>
      <w:r w:rsidRPr="00953CAC">
        <w:rPr>
          <w:sz w:val="22"/>
          <w:szCs w:val="22"/>
        </w:rPr>
        <w:t>кВ.</w:t>
      </w:r>
      <w:proofErr w:type="spellEnd"/>
      <w:r w:rsidRPr="00953CAC">
        <w:rPr>
          <w:sz w:val="22"/>
          <w:szCs w:val="22"/>
        </w:rPr>
        <w:t xml:space="preserve"> Вспомогательная арматур</w:t>
      </w:r>
      <w:r w:rsidR="00CF3672">
        <w:rPr>
          <w:sz w:val="22"/>
          <w:szCs w:val="22"/>
        </w:rPr>
        <w:t>а. Общие технические требования</w:t>
      </w:r>
      <w:r w:rsidRPr="00953CAC">
        <w:rPr>
          <w:sz w:val="22"/>
          <w:szCs w:val="22"/>
        </w:rPr>
        <w:t>. СТО 34.01-2.2-003-2015.</w:t>
      </w:r>
    </w:p>
    <w:p w14:paraId="7B10117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Арматура для воздушных линий электропередачи с самонесущими изолированными проводами напряжением до 1 </w:t>
      </w:r>
      <w:proofErr w:type="spellStart"/>
      <w:r w:rsidRPr="00953CAC">
        <w:rPr>
          <w:sz w:val="22"/>
          <w:szCs w:val="22"/>
        </w:rPr>
        <w:t>кВ.</w:t>
      </w:r>
      <w:proofErr w:type="spellEnd"/>
      <w:r w:rsidRPr="00953CAC">
        <w:rPr>
          <w:sz w:val="22"/>
          <w:szCs w:val="22"/>
        </w:rPr>
        <w:t xml:space="preserve"> </w:t>
      </w:r>
      <w:proofErr w:type="spellStart"/>
      <w:r w:rsidRPr="00953CAC">
        <w:rPr>
          <w:sz w:val="22"/>
          <w:szCs w:val="22"/>
        </w:rPr>
        <w:t>Ответвительная</w:t>
      </w:r>
      <w:proofErr w:type="spellEnd"/>
      <w:r w:rsidRPr="00953CAC">
        <w:rPr>
          <w:sz w:val="22"/>
          <w:szCs w:val="22"/>
        </w:rPr>
        <w:t xml:space="preserve"> арматура. Общие технические требования. СТО 34.01-2.2-004-2015.</w:t>
      </w:r>
    </w:p>
    <w:p w14:paraId="327A827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Арматура для воздушных </w:t>
      </w:r>
      <w:proofErr w:type="gramStart"/>
      <w:r w:rsidRPr="00953CAC">
        <w:rPr>
          <w:sz w:val="22"/>
          <w:szCs w:val="22"/>
        </w:rPr>
        <w:t>линий  электропередачи</w:t>
      </w:r>
      <w:proofErr w:type="gramEnd"/>
      <w:r w:rsidRPr="00953CAC">
        <w:rPr>
          <w:sz w:val="22"/>
          <w:szCs w:val="22"/>
        </w:rPr>
        <w:t xml:space="preserve"> с самонесущими изолированными проводами напряжением до 1 </w:t>
      </w:r>
      <w:proofErr w:type="spellStart"/>
      <w:r w:rsidRPr="00953CAC">
        <w:rPr>
          <w:sz w:val="22"/>
          <w:szCs w:val="22"/>
        </w:rPr>
        <w:t>кВ.</w:t>
      </w:r>
      <w:proofErr w:type="spellEnd"/>
      <w:r w:rsidRPr="00953CAC">
        <w:rPr>
          <w:sz w:val="22"/>
          <w:szCs w:val="22"/>
        </w:rPr>
        <w:t xml:space="preserve"> Правила приёмки и методы испытаний. Общие технические требования. СТО 34.01-2.2-005-2015.</w:t>
      </w:r>
    </w:p>
    <w:p w14:paraId="20EB8AF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 xml:space="preserve">Арматура для воздушных линий электропередачи с самонесущими изолированными проводами напряжением до 1 </w:t>
      </w:r>
      <w:proofErr w:type="spellStart"/>
      <w:r w:rsidRPr="00953CAC">
        <w:rPr>
          <w:sz w:val="22"/>
          <w:szCs w:val="22"/>
        </w:rPr>
        <w:t>кВ.</w:t>
      </w:r>
      <w:proofErr w:type="spellEnd"/>
      <w:r w:rsidRPr="00953CAC">
        <w:rPr>
          <w:sz w:val="22"/>
          <w:szCs w:val="22"/>
        </w:rPr>
        <w:t xml:space="preserve"> Соединительная арматура. Общие технические требования. СТО 34.01-2.2-006-2015.</w:t>
      </w:r>
    </w:p>
    <w:p w14:paraId="073ECBA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Арматура для воздушных линий электропередачи с самонесущими изолированными проводами напряжением до 1 </w:t>
      </w:r>
      <w:proofErr w:type="spellStart"/>
      <w:r w:rsidRPr="00953CAC">
        <w:rPr>
          <w:sz w:val="22"/>
          <w:szCs w:val="22"/>
        </w:rPr>
        <w:t>кВ.</w:t>
      </w:r>
      <w:proofErr w:type="spellEnd"/>
      <w:r w:rsidRPr="00953CAC">
        <w:rPr>
          <w:sz w:val="22"/>
          <w:szCs w:val="22"/>
        </w:rPr>
        <w:t xml:space="preserve"> Анкерная и поддерживающая арматура для СИП-4. Общие технические требования. СТО 34.01-2.2-007-2015.</w:t>
      </w:r>
    </w:p>
    <w:p w14:paraId="0F174F56" w14:textId="77777777" w:rsidR="00953CAC" w:rsidRPr="00953CAC" w:rsidRDefault="00953CAC" w:rsidP="00953CAC">
      <w:pPr>
        <w:numPr>
          <w:ilvl w:val="0"/>
          <w:numId w:val="142"/>
        </w:numPr>
        <w:ind w:left="0" w:firstLine="710"/>
        <w:contextualSpacing/>
        <w:jc w:val="both"/>
        <w:rPr>
          <w:sz w:val="22"/>
          <w:szCs w:val="22"/>
        </w:rPr>
      </w:pPr>
      <w:proofErr w:type="spellStart"/>
      <w:r w:rsidRPr="00953CAC">
        <w:rPr>
          <w:sz w:val="22"/>
          <w:szCs w:val="22"/>
        </w:rPr>
        <w:t>Птицезащитные</w:t>
      </w:r>
      <w:proofErr w:type="spellEnd"/>
      <w:r w:rsidRPr="00953CAC">
        <w:rPr>
          <w:sz w:val="22"/>
          <w:szCs w:val="22"/>
        </w:rPr>
        <w:t xml:space="preserve"> устройства для воздушных линий электропередачи и открытых распределительных устройств подстанций. Общие технические требования. СТО 34.01-2.2-010-2015.</w:t>
      </w:r>
    </w:p>
    <w:p w14:paraId="0C4B5A48" w14:textId="77777777" w:rsidR="00953CAC" w:rsidRPr="00953CAC" w:rsidRDefault="00953CAC" w:rsidP="00953CAC">
      <w:pPr>
        <w:numPr>
          <w:ilvl w:val="0"/>
          <w:numId w:val="142"/>
        </w:numPr>
        <w:ind w:left="0" w:firstLine="710"/>
        <w:contextualSpacing/>
        <w:jc w:val="both"/>
        <w:rPr>
          <w:sz w:val="22"/>
          <w:szCs w:val="22"/>
        </w:rPr>
      </w:pPr>
      <w:proofErr w:type="spellStart"/>
      <w:r w:rsidRPr="00953CAC">
        <w:rPr>
          <w:sz w:val="22"/>
          <w:szCs w:val="22"/>
        </w:rPr>
        <w:t>Птицезащитные</w:t>
      </w:r>
      <w:proofErr w:type="spellEnd"/>
      <w:r w:rsidRPr="00953CAC">
        <w:rPr>
          <w:sz w:val="22"/>
          <w:szCs w:val="22"/>
        </w:rPr>
        <w:t xml:space="preserve"> устройства для воздушных линий электропередачи и открытых распределительных устройств подстанций. Правила приёмки и методы испытаний. СТО 34.01-2.2-011-2015.</w:t>
      </w:r>
    </w:p>
    <w:p w14:paraId="41D32CE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Методические указания по проведению многофакторных ускоренных испытаний на старение изоляторов опорных полимерных на напряжение 110-220 </w:t>
      </w:r>
      <w:proofErr w:type="spellStart"/>
      <w:r w:rsidRPr="00953CAC">
        <w:rPr>
          <w:sz w:val="22"/>
          <w:szCs w:val="22"/>
        </w:rPr>
        <w:t>кВ.</w:t>
      </w:r>
      <w:proofErr w:type="spellEnd"/>
      <w:r w:rsidRPr="00953CAC">
        <w:rPr>
          <w:sz w:val="22"/>
          <w:szCs w:val="22"/>
        </w:rPr>
        <w:t xml:space="preserve"> СТО 56947007-29.240.10.179-2014.</w:t>
      </w:r>
    </w:p>
    <w:p w14:paraId="5D6FB02D"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Методические указания по защите от резонансных повышений напряжения в электроустановках 6-750 </w:t>
      </w:r>
      <w:proofErr w:type="spellStart"/>
      <w:r w:rsidRPr="00953CAC">
        <w:rPr>
          <w:sz w:val="22"/>
          <w:szCs w:val="22"/>
        </w:rPr>
        <w:t>кВ.</w:t>
      </w:r>
      <w:proofErr w:type="spellEnd"/>
      <w:r w:rsidRPr="00953CAC">
        <w:rPr>
          <w:sz w:val="22"/>
          <w:szCs w:val="22"/>
        </w:rPr>
        <w:t xml:space="preserve"> СТО 56947007-29.240.10.191-2014.</w:t>
      </w:r>
    </w:p>
    <w:p w14:paraId="20C6A90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 встроенных в грозозащитный трос, подвешиваемых на воздушных линиях электропередачи. СТО 56947007-33.180.10.173-2014.</w:t>
      </w:r>
    </w:p>
    <w:p w14:paraId="004E727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14:paraId="5C8A16AC"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Технологическая связь. Правила проектирования, строительства и эксплуатации ВОЛС на воздушных линиях электропередачи напряжением 35 </w:t>
      </w:r>
      <w:proofErr w:type="spellStart"/>
      <w:r w:rsidRPr="00953CAC">
        <w:rPr>
          <w:sz w:val="22"/>
          <w:szCs w:val="22"/>
        </w:rPr>
        <w:t>кВ</w:t>
      </w:r>
      <w:proofErr w:type="spellEnd"/>
      <w:r w:rsidRPr="00953CAC">
        <w:rPr>
          <w:sz w:val="22"/>
          <w:szCs w:val="22"/>
        </w:rPr>
        <w:t xml:space="preserve"> и выше. СТО 56947007-33.180.10.172-2014.</w:t>
      </w:r>
    </w:p>
    <w:p w14:paraId="38949D5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Силовые кабельные линии напряжением 110-500 </w:t>
      </w:r>
      <w:proofErr w:type="spellStart"/>
      <w:r w:rsidRPr="00953CAC">
        <w:rPr>
          <w:sz w:val="22"/>
          <w:szCs w:val="22"/>
        </w:rPr>
        <w:t>кВ.</w:t>
      </w:r>
      <w:proofErr w:type="spellEnd"/>
      <w:r w:rsidRPr="00953CAC">
        <w:rPr>
          <w:sz w:val="22"/>
          <w:szCs w:val="22"/>
        </w:rPr>
        <w:t xml:space="preserve"> Условия создания. Нормы и требования. СТО 56947007-29.060.20.071-2011.</w:t>
      </w:r>
    </w:p>
    <w:p w14:paraId="386557E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Планирование и выполнение ремонта,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 СТО 34.01-24-002-2015</w:t>
      </w:r>
    </w:p>
    <w:p w14:paraId="22E9A9A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Опоры воздушных линий электропередачи металлические решётчатые. Общие технические требования. СТО 34.01-2.2-008-2016.</w:t>
      </w:r>
    </w:p>
    <w:p w14:paraId="791D839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Арматура для воздушных линий электропередачи напряжением 6-110 </w:t>
      </w:r>
      <w:proofErr w:type="spellStart"/>
      <w:r w:rsidRPr="00953CAC">
        <w:rPr>
          <w:sz w:val="22"/>
          <w:szCs w:val="22"/>
        </w:rPr>
        <w:t>кВ</w:t>
      </w:r>
      <w:proofErr w:type="spellEnd"/>
      <w:r w:rsidRPr="00953CAC">
        <w:rPr>
          <w:sz w:val="22"/>
          <w:szCs w:val="22"/>
        </w:rPr>
        <w:t xml:space="preserve"> с защищенными проводами. Общие технические требования. СТО 34.01-2.2-009-2016.</w:t>
      </w:r>
    </w:p>
    <w:p w14:paraId="7C4E2C9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Комплектные трансформаторные подстанции 6-20/0,4 </w:t>
      </w:r>
      <w:proofErr w:type="spellStart"/>
      <w:r w:rsidRPr="00953CAC">
        <w:rPr>
          <w:sz w:val="22"/>
          <w:szCs w:val="22"/>
        </w:rPr>
        <w:t>кВ.</w:t>
      </w:r>
      <w:proofErr w:type="spellEnd"/>
      <w:r w:rsidRPr="00953CAC">
        <w:rPr>
          <w:sz w:val="22"/>
          <w:szCs w:val="22"/>
        </w:rPr>
        <w:t xml:space="preserve"> Общие технические требования. СТО 34.01-3.1-001-2016.</w:t>
      </w:r>
    </w:p>
    <w:p w14:paraId="5E119D0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Трансформаторы тока на классы напряжения 6-35 </w:t>
      </w:r>
      <w:proofErr w:type="spellStart"/>
      <w:r w:rsidRPr="00953CAC">
        <w:rPr>
          <w:sz w:val="22"/>
          <w:szCs w:val="22"/>
        </w:rPr>
        <w:t>кВ.</w:t>
      </w:r>
      <w:proofErr w:type="spellEnd"/>
      <w:r w:rsidRPr="00953CAC">
        <w:rPr>
          <w:sz w:val="22"/>
          <w:szCs w:val="22"/>
        </w:rPr>
        <w:t xml:space="preserve"> Общие технические требования. СТО 34.01-3.2-001-2016.</w:t>
      </w:r>
    </w:p>
    <w:p w14:paraId="64C31A32" w14:textId="77777777" w:rsidR="00953CAC" w:rsidRPr="00953CAC" w:rsidRDefault="00953CAC" w:rsidP="00953CAC">
      <w:pPr>
        <w:numPr>
          <w:ilvl w:val="0"/>
          <w:numId w:val="142"/>
        </w:numPr>
        <w:ind w:left="0" w:firstLine="710"/>
        <w:contextualSpacing/>
        <w:jc w:val="both"/>
        <w:rPr>
          <w:sz w:val="22"/>
          <w:szCs w:val="22"/>
        </w:rPr>
      </w:pPr>
      <w:proofErr w:type="spellStart"/>
      <w:r w:rsidRPr="00953CAC">
        <w:rPr>
          <w:sz w:val="22"/>
          <w:szCs w:val="22"/>
        </w:rPr>
        <w:t>Реклоузеры</w:t>
      </w:r>
      <w:proofErr w:type="spellEnd"/>
      <w:r w:rsidRPr="00953CAC">
        <w:rPr>
          <w:sz w:val="22"/>
          <w:szCs w:val="22"/>
        </w:rPr>
        <w:t xml:space="preserve"> 6-35 </w:t>
      </w:r>
      <w:proofErr w:type="spellStart"/>
      <w:r w:rsidRPr="00953CAC">
        <w:rPr>
          <w:sz w:val="22"/>
          <w:szCs w:val="22"/>
        </w:rPr>
        <w:t>кВ.</w:t>
      </w:r>
      <w:proofErr w:type="spellEnd"/>
      <w:r w:rsidRPr="00953CAC">
        <w:rPr>
          <w:sz w:val="22"/>
          <w:szCs w:val="22"/>
        </w:rPr>
        <w:t xml:space="preserve"> Общие технические требования. СТО 34.01-3.2-004-2016.</w:t>
      </w:r>
    </w:p>
    <w:p w14:paraId="2BD0D08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Камеры сборные одностороннего обслуживания. Общие технические требования. СТО 34.01-3.2-005-2016.</w:t>
      </w:r>
    </w:p>
    <w:p w14:paraId="04DC6EC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Устройства определения места повреждения воздушных линий электропередачи. Общие технические требования. СТО 34.01-4.1-001-2016.</w:t>
      </w:r>
    </w:p>
    <w:p w14:paraId="1792E12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выбору оборудования СОПТ. СТО-56947007-29.120.40.216-2016</w:t>
      </w:r>
    </w:p>
    <w:p w14:paraId="78D4374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Методические указания по расчету и выбору параметров настройки (</w:t>
      </w:r>
      <w:proofErr w:type="spellStart"/>
      <w:r w:rsidRPr="00953CAC">
        <w:rPr>
          <w:sz w:val="22"/>
          <w:szCs w:val="22"/>
        </w:rPr>
        <w:t>уставок</w:t>
      </w:r>
      <w:proofErr w:type="spellEnd"/>
      <w:r w:rsidRPr="00953CAC">
        <w:rPr>
          <w:sz w:val="22"/>
          <w:szCs w:val="22"/>
        </w:rPr>
        <w:t xml:space="preserve">) микропроцессорных устройств релейной защиты и автоматики производства НПП ЭКРА, ABB, GE </w:t>
      </w:r>
      <w:proofErr w:type="spellStart"/>
      <w:r w:rsidRPr="00953CAC">
        <w:rPr>
          <w:sz w:val="22"/>
          <w:szCs w:val="22"/>
        </w:rPr>
        <w:t>Multilin</w:t>
      </w:r>
      <w:proofErr w:type="spellEnd"/>
      <w:r w:rsidRPr="00953CAC">
        <w:rPr>
          <w:sz w:val="22"/>
          <w:szCs w:val="22"/>
        </w:rPr>
        <w:t xml:space="preserve"> и ALSTOM </w:t>
      </w:r>
      <w:proofErr w:type="spellStart"/>
      <w:r w:rsidRPr="00953CAC">
        <w:rPr>
          <w:sz w:val="22"/>
          <w:szCs w:val="22"/>
        </w:rPr>
        <w:t>Grid</w:t>
      </w:r>
      <w:proofErr w:type="spellEnd"/>
      <w:r w:rsidRPr="00953CAC">
        <w:rPr>
          <w:sz w:val="22"/>
          <w:szCs w:val="22"/>
        </w:rPr>
        <w:t xml:space="preserve">/AREVA для ВЛ и КЛ с односторонним питанием напряжением 110-330 </w:t>
      </w:r>
      <w:proofErr w:type="spellStart"/>
      <w:r w:rsidRPr="00953CAC">
        <w:rPr>
          <w:sz w:val="22"/>
          <w:szCs w:val="22"/>
        </w:rPr>
        <w:t>кВ.</w:t>
      </w:r>
      <w:proofErr w:type="spellEnd"/>
      <w:r w:rsidRPr="00953CAC">
        <w:rPr>
          <w:sz w:val="22"/>
          <w:szCs w:val="22"/>
        </w:rPr>
        <w:t xml:space="preserve"> СТО-56947007-29.120.70.200-2015.</w:t>
      </w:r>
    </w:p>
    <w:p w14:paraId="0058D19F"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Низковольтные комплектные устройства. Типовые технические требования. СТО-56947007-29.130.20.201-2015.</w:t>
      </w:r>
    </w:p>
    <w:p w14:paraId="6A6E70F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Трансформаторы сухие на напряжение 6-35 </w:t>
      </w:r>
      <w:proofErr w:type="spellStart"/>
      <w:r w:rsidRPr="00953CAC">
        <w:rPr>
          <w:sz w:val="22"/>
          <w:szCs w:val="22"/>
        </w:rPr>
        <w:t>кВ.</w:t>
      </w:r>
      <w:proofErr w:type="spellEnd"/>
      <w:r w:rsidRPr="00953CAC">
        <w:rPr>
          <w:sz w:val="22"/>
          <w:szCs w:val="22"/>
        </w:rPr>
        <w:t xml:space="preserve"> Типовые технические требования. СТО-56947007-29.180.01.206-2015.</w:t>
      </w:r>
    </w:p>
    <w:p w14:paraId="29EF9F8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Методика измерения частичных разрядов в маслобарьерной изоляции силового трансформаторного оборудования</w:t>
      </w:r>
      <w:r w:rsidRPr="00953CAC">
        <w:rPr>
          <w:sz w:val="22"/>
          <w:szCs w:val="22"/>
        </w:rPr>
        <w:tab/>
        <w:t>. СТО-56947007-29.180.01.207-2015.</w:t>
      </w:r>
    </w:p>
    <w:p w14:paraId="68C7B4F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Методические указания по подтверждению устойчивости обмоток силовых трансформаторов к </w:t>
      </w:r>
      <w:proofErr w:type="spellStart"/>
      <w:r w:rsidRPr="00953CAC">
        <w:rPr>
          <w:sz w:val="22"/>
          <w:szCs w:val="22"/>
        </w:rPr>
        <w:t>распрессовке</w:t>
      </w:r>
      <w:proofErr w:type="spellEnd"/>
      <w:r w:rsidRPr="00953CAC">
        <w:rPr>
          <w:sz w:val="22"/>
          <w:szCs w:val="22"/>
        </w:rPr>
        <w:t xml:space="preserve"> в эксплуатации. СТО-56947007-29.180.01.212-2016.</w:t>
      </w:r>
    </w:p>
    <w:p w14:paraId="5076470A"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Контроллеры присоединения. Типовые технические требования. СТО-56947007-29.200.80.210-2015.</w:t>
      </w:r>
    </w:p>
    <w:p w14:paraId="64902645"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Щиты собственных нужд. Типовые технические требования. СТО-56947007-29.240.40.202-2015.</w:t>
      </w:r>
    </w:p>
    <w:p w14:paraId="09190487"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Кабельные системы на напряжение 0,66-35 </w:t>
      </w:r>
      <w:proofErr w:type="spellStart"/>
      <w:r w:rsidRPr="00953CAC">
        <w:rPr>
          <w:sz w:val="22"/>
          <w:szCs w:val="22"/>
        </w:rPr>
        <w:t>кВ.</w:t>
      </w:r>
      <w:proofErr w:type="spellEnd"/>
      <w:r w:rsidRPr="00953CAC">
        <w:rPr>
          <w:sz w:val="22"/>
          <w:szCs w:val="22"/>
        </w:rPr>
        <w:t xml:space="preserve"> Типовые технические требования. СТО-56947007-29.240.65.205-2015.</w:t>
      </w:r>
    </w:p>
    <w:p w14:paraId="1FCF7242"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Типовые формы по разработке Схем развития электрических сетей 35 </w:t>
      </w:r>
      <w:proofErr w:type="spellStart"/>
      <w:r w:rsidRPr="00953CAC">
        <w:rPr>
          <w:sz w:val="22"/>
          <w:szCs w:val="22"/>
        </w:rPr>
        <w:t>кВ</w:t>
      </w:r>
      <w:proofErr w:type="spellEnd"/>
      <w:r w:rsidRPr="00953CAC">
        <w:rPr>
          <w:sz w:val="22"/>
          <w:szCs w:val="22"/>
        </w:rPr>
        <w:t xml:space="preserve"> и ниже.</w:t>
      </w:r>
    </w:p>
    <w:p w14:paraId="745EFED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lastRenderedPageBreak/>
        <w:t>Маркеры воздушных линий электропередачи. Общие технические требования. СТО 34.01-2.2-012-2016.</w:t>
      </w:r>
    </w:p>
    <w:p w14:paraId="7B62F556"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Маркеры воздушных линий электропередачи. Правила приемки и методы испытаний. СТО 34.01-2.2-013-2016.</w:t>
      </w:r>
    </w:p>
    <w:p w14:paraId="1E6ADADB"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Область применения и порядок смешения трансформаторных масел. СТ-ИА-30.2-2.1-27-02-2016</w:t>
      </w:r>
    </w:p>
    <w:p w14:paraId="045ACBB8"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Типовые технические решения подстанций 6-110 </w:t>
      </w:r>
      <w:proofErr w:type="spellStart"/>
      <w:r w:rsidRPr="00953CAC">
        <w:rPr>
          <w:sz w:val="22"/>
          <w:szCs w:val="22"/>
        </w:rPr>
        <w:t>кВ.</w:t>
      </w:r>
      <w:proofErr w:type="spellEnd"/>
      <w:r w:rsidRPr="00953CAC">
        <w:rPr>
          <w:sz w:val="22"/>
          <w:szCs w:val="22"/>
        </w:rPr>
        <w:t xml:space="preserve"> СТО 34.01-3.1-002-2016.</w:t>
      </w:r>
    </w:p>
    <w:p w14:paraId="2A460240"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Изоляторы линейные подвесные тарельчатые стеклянные. Правила приемки и методы испытаний. СТО 34.01-2.2-014-2016.</w:t>
      </w:r>
    </w:p>
    <w:p w14:paraId="5AD111C3"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Изоляторы линейные подвесные тарельчатые стеклянные. Общие технические требования. СТО 34.01-2.2-015-2016.</w:t>
      </w:r>
    </w:p>
    <w:p w14:paraId="21A34EBE"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Положение о системе калибровки средств измерений группы компаний </w:t>
      </w:r>
      <w:proofErr w:type="spellStart"/>
      <w:r w:rsidRPr="00953CAC">
        <w:rPr>
          <w:sz w:val="22"/>
          <w:szCs w:val="22"/>
        </w:rPr>
        <w:t>Россети</w:t>
      </w:r>
      <w:proofErr w:type="spellEnd"/>
      <w:r w:rsidRPr="00953CAC">
        <w:rPr>
          <w:sz w:val="22"/>
          <w:szCs w:val="22"/>
        </w:rPr>
        <w:t>. СТО 34.01-39.2-001-2016.</w:t>
      </w:r>
    </w:p>
    <w:p w14:paraId="11108DE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 xml:space="preserve">Порядок подтверждения технической компетентности и регистрации метрологических служб в системе калибровки средств измерений группы компаний </w:t>
      </w:r>
      <w:proofErr w:type="spellStart"/>
      <w:r w:rsidRPr="00953CAC">
        <w:rPr>
          <w:sz w:val="22"/>
          <w:szCs w:val="22"/>
        </w:rPr>
        <w:t>Россети</w:t>
      </w:r>
      <w:proofErr w:type="spellEnd"/>
      <w:r w:rsidRPr="00953CAC">
        <w:rPr>
          <w:sz w:val="22"/>
          <w:szCs w:val="22"/>
        </w:rPr>
        <w:t>. Основные положения. СТО 34.01-39.5-004-2016.</w:t>
      </w:r>
    </w:p>
    <w:p w14:paraId="43202684"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Маркеры для воздушных линий электропередачи. Маркировка опор и пролетов ВЛ. СТО 34.01-2.2-016-2016</w:t>
      </w:r>
    </w:p>
    <w:p w14:paraId="437262C1" w14:textId="77777777" w:rsidR="00953CAC" w:rsidRPr="00953CAC" w:rsidRDefault="00953CAC" w:rsidP="00953CAC">
      <w:pPr>
        <w:numPr>
          <w:ilvl w:val="0"/>
          <w:numId w:val="142"/>
        </w:numPr>
        <w:ind w:left="0" w:firstLine="710"/>
        <w:contextualSpacing/>
        <w:jc w:val="both"/>
        <w:rPr>
          <w:sz w:val="22"/>
          <w:szCs w:val="22"/>
        </w:rPr>
      </w:pPr>
      <w:r w:rsidRPr="00953CAC">
        <w:rPr>
          <w:sz w:val="22"/>
          <w:szCs w:val="22"/>
        </w:rPr>
        <w:t>Сборник директивных указаний по повышению надежности и безопасности эксплуатации электроустановок в электросетевом комплексе ПАО «</w:t>
      </w:r>
      <w:proofErr w:type="spellStart"/>
      <w:r w:rsidRPr="00953CAC">
        <w:rPr>
          <w:sz w:val="22"/>
          <w:szCs w:val="22"/>
        </w:rPr>
        <w:t>Россети</w:t>
      </w:r>
      <w:proofErr w:type="spellEnd"/>
      <w:r w:rsidRPr="00953CAC">
        <w:rPr>
          <w:sz w:val="22"/>
          <w:szCs w:val="22"/>
        </w:rPr>
        <w:t>». СДУ-2016 ч.1.</w:t>
      </w:r>
    </w:p>
    <w:p w14:paraId="164366EC" w14:textId="77777777" w:rsidR="00953CAC" w:rsidRPr="00953CAC" w:rsidRDefault="00953CAC" w:rsidP="00953CAC">
      <w:pPr>
        <w:widowControl w:val="0"/>
        <w:numPr>
          <w:ilvl w:val="0"/>
          <w:numId w:val="142"/>
        </w:numPr>
        <w:tabs>
          <w:tab w:val="left" w:pos="-4860"/>
          <w:tab w:val="left" w:pos="1276"/>
        </w:tabs>
        <w:ind w:left="0" w:firstLine="709"/>
        <w:jc w:val="both"/>
        <w:rPr>
          <w:i/>
          <w:sz w:val="22"/>
          <w:szCs w:val="22"/>
        </w:rPr>
      </w:pPr>
      <w:r w:rsidRPr="00953CAC">
        <w:rPr>
          <w:sz w:val="22"/>
          <w:szCs w:val="22"/>
        </w:rPr>
        <w:t xml:space="preserve">Альбомы: «ОРУ 110 </w:t>
      </w:r>
      <w:proofErr w:type="spellStart"/>
      <w:r w:rsidRPr="00953CAC">
        <w:rPr>
          <w:sz w:val="22"/>
          <w:szCs w:val="22"/>
        </w:rPr>
        <w:t>кВ.</w:t>
      </w:r>
      <w:proofErr w:type="spellEnd"/>
      <w:r w:rsidRPr="00953CAC">
        <w:rPr>
          <w:sz w:val="22"/>
          <w:szCs w:val="22"/>
        </w:rPr>
        <w:t xml:space="preserve"> Типовые проектные решения», «ОРУ 220 </w:t>
      </w:r>
      <w:proofErr w:type="spellStart"/>
      <w:r w:rsidRPr="00953CAC">
        <w:rPr>
          <w:sz w:val="22"/>
          <w:szCs w:val="22"/>
        </w:rPr>
        <w:t>кВ.</w:t>
      </w:r>
      <w:proofErr w:type="spellEnd"/>
      <w:r w:rsidRPr="00953CAC">
        <w:rPr>
          <w:sz w:val="22"/>
          <w:szCs w:val="22"/>
        </w:rPr>
        <w:t xml:space="preserve"> Типовые проектные решения» утвержденные приказом ОАО «ФСК ЕЭС» от 01.09.2014 № 373 «Об утверждении материалов типовых проектных решений». (</w:t>
      </w:r>
      <w:r w:rsidRPr="00953CAC">
        <w:rPr>
          <w:i/>
          <w:sz w:val="22"/>
          <w:szCs w:val="22"/>
        </w:rPr>
        <w:t xml:space="preserve">Документы указываются в заданиях на проектирование по титулам нового строительства и реконструкции открытых РУ 110, 220 </w:t>
      </w:r>
      <w:proofErr w:type="spellStart"/>
      <w:r w:rsidRPr="00953CAC">
        <w:rPr>
          <w:i/>
          <w:sz w:val="22"/>
          <w:szCs w:val="22"/>
        </w:rPr>
        <w:t>кВ</w:t>
      </w:r>
      <w:proofErr w:type="spellEnd"/>
      <w:r w:rsidRPr="00953CAC">
        <w:rPr>
          <w:i/>
          <w:sz w:val="22"/>
          <w:szCs w:val="22"/>
        </w:rPr>
        <w:t xml:space="preserve"> подстанций (переключательных пунктов))</w:t>
      </w:r>
    </w:p>
    <w:p w14:paraId="32D03949"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ОАО «СО ЕЭС» «Правила предотвращения развития и ликвидации нарушений нормального режима электрической части энергосистем», СТО 59012820.29.240.007-2008.</w:t>
      </w:r>
    </w:p>
    <w:p w14:paraId="79327F48"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ОАО «СО ЕЭС» «Правила переключений в электроустановках», СТО 59012820.29.020.005-2011.</w:t>
      </w:r>
    </w:p>
    <w:p w14:paraId="2149DE3A"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ОАО «СО ЕЭС» «Автоматическое противоаварийное управление режимами энергосистем. Противоаварийная автоматика энергосистем. Условия организации процесса. Условия создания объекта. Нормы и требования», СТО 59012820.29.240.001-2011.</w:t>
      </w:r>
    </w:p>
    <w:p w14:paraId="29DF0E4B"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Распоряжение ОАО «СО ЕЭС» от 24.11.2011 № 85р «О требованиях к организации и осуществлению плавки гололеда на проводах и грозозащитных тросах линий электропередачи».</w:t>
      </w:r>
    </w:p>
    <w:p w14:paraId="6D342810"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 xml:space="preserve">Методические рекомендации по реализации информационного обмена </w:t>
      </w:r>
      <w:proofErr w:type="spellStart"/>
      <w:r w:rsidRPr="00953CAC">
        <w:rPr>
          <w:sz w:val="22"/>
          <w:szCs w:val="22"/>
        </w:rPr>
        <w:t>энергообъектов</w:t>
      </w:r>
      <w:proofErr w:type="spellEnd"/>
      <w:r w:rsidRPr="00953CAC">
        <w:rPr>
          <w:sz w:val="22"/>
          <w:szCs w:val="22"/>
        </w:rPr>
        <w:t xml:space="preserve"> с корпоративной информационной системой ОАО «СО ЕЭС» по протоколу ГОСТ Р МЭК 60870-5-101.</w:t>
      </w:r>
    </w:p>
    <w:p w14:paraId="04F1DF55"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 xml:space="preserve">Методические рекомендации по реализации информационного обмена </w:t>
      </w:r>
      <w:proofErr w:type="spellStart"/>
      <w:r w:rsidRPr="00953CAC">
        <w:rPr>
          <w:sz w:val="22"/>
          <w:szCs w:val="22"/>
        </w:rPr>
        <w:t>энергообъектов</w:t>
      </w:r>
      <w:proofErr w:type="spellEnd"/>
      <w:r w:rsidRPr="00953CAC">
        <w:rPr>
          <w:sz w:val="22"/>
          <w:szCs w:val="22"/>
        </w:rPr>
        <w:t xml:space="preserve"> с корпоративной информационной системой ОАО «СО ЕЭС» по протоколу ГОСТ Р МЭК 60870-5-104.</w:t>
      </w:r>
    </w:p>
    <w:p w14:paraId="4E117A8C"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bCs/>
          <w:sz w:val="22"/>
          <w:szCs w:val="22"/>
        </w:rPr>
        <w:t>П</w:t>
      </w:r>
      <w:r w:rsidRPr="00953CAC">
        <w:rPr>
          <w:sz w:val="22"/>
          <w:szCs w:val="22"/>
        </w:rPr>
        <w:t>ротокол заочного заседания Технического совета ОАО «ФСК ЕЭС» от 14.03.2014 № 3 по вопросу организации АПВ кабельно-воздушных ЛЭП 110 </w:t>
      </w:r>
      <w:proofErr w:type="spellStart"/>
      <w:r w:rsidRPr="00953CAC">
        <w:rPr>
          <w:sz w:val="22"/>
          <w:szCs w:val="22"/>
        </w:rPr>
        <w:t>кВ</w:t>
      </w:r>
      <w:proofErr w:type="spellEnd"/>
      <w:r w:rsidRPr="00953CAC">
        <w:rPr>
          <w:sz w:val="22"/>
          <w:szCs w:val="22"/>
        </w:rPr>
        <w:t xml:space="preserve"> и выше (направлен письмом ОАО «ФСК ЕЭС» от 03.03.2015 №ДВ-1187).</w:t>
      </w:r>
    </w:p>
    <w:p w14:paraId="0F972F52"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 xml:space="preserve">Стандарт «Методические указания по проектированию строительства, реконструкции и технического перевооружения ВЛ 35–220 </w:t>
      </w:r>
      <w:proofErr w:type="spellStart"/>
      <w:r w:rsidRPr="00953CAC">
        <w:rPr>
          <w:sz w:val="22"/>
          <w:szCs w:val="22"/>
        </w:rPr>
        <w:t>кВ</w:t>
      </w:r>
      <w:proofErr w:type="spellEnd"/>
      <w:r w:rsidRPr="00953CAC">
        <w:rPr>
          <w:sz w:val="22"/>
          <w:szCs w:val="22"/>
        </w:rPr>
        <w:t xml:space="preserve"> на севере Западной Сибири с учётом существующих климатических, геотехнических и геокриологических условий региона» СТ-ИА-30.2-2.1-27-01-2016.</w:t>
      </w:r>
    </w:p>
    <w:p w14:paraId="35FF03D4"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ПАО «ФСК ЕЭС» «Техническая политика. Системы учета электрической энергии с удалённым сбором данных оптового рынка электрической энергии ПАО «ФСК ЕЭС», СТО 56947007-29.200.15.209-2015.</w:t>
      </w:r>
    </w:p>
    <w:p w14:paraId="1342A7D9"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Постановление Правительства Российской Федерации от 05.05.2012 № 458 «Об утверждении Правил по обеспечению безопасности и антитеррористической защищенности объектов топливно-энергетического комплекса».</w:t>
      </w:r>
    </w:p>
    <w:p w14:paraId="7F2DDC69"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Постановление Правительства Российской Федерации от 19.09.2015 № 993 «Об утверждении требований к обеспечению безопасности линейных объектов топливно-энергетического комплекса».</w:t>
      </w:r>
    </w:p>
    <w:p w14:paraId="1D6DAB46"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Приказ ФСТЭК России от 13.03.2013 № 31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w:t>
      </w:r>
    </w:p>
    <w:p w14:paraId="13504B1D"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ОАО «ФСК ЕЭС» «Система обеспечения безопасности и антитеррористической защищенности объектов ОАО «ФСК ЕЭС». Общие положения (требования)», СТО 56947007-29.240.01.190-2014.</w:t>
      </w:r>
    </w:p>
    <w:p w14:paraId="0A5E513C"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 xml:space="preserve">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w:t>
      </w:r>
      <w:r w:rsidRPr="00953CAC">
        <w:rPr>
          <w:sz w:val="22"/>
          <w:szCs w:val="22"/>
        </w:rPr>
        <w:lastRenderedPageBreak/>
        <w:t>«МРСК Волги».</w:t>
      </w:r>
    </w:p>
    <w:p w14:paraId="5F5F1907"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 xml:space="preserve">СТО 34.01-39.5-003-2016 Регламент метрологического обеспечения Группы компаний </w:t>
      </w:r>
      <w:proofErr w:type="spellStart"/>
      <w:r w:rsidRPr="00953CAC">
        <w:rPr>
          <w:sz w:val="22"/>
          <w:szCs w:val="22"/>
        </w:rPr>
        <w:t>Россети</w:t>
      </w:r>
      <w:proofErr w:type="spellEnd"/>
      <w:r w:rsidRPr="00953CAC">
        <w:rPr>
          <w:sz w:val="22"/>
          <w:szCs w:val="22"/>
        </w:rPr>
        <w:t>.</w:t>
      </w:r>
    </w:p>
    <w:p w14:paraId="5E4FFE27"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14:paraId="3DD60B7D"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Стандарт организации ПАО «ФСК ЕЭС» «Экологическая безопасность электросетевых объектов. Требования при техническом обслуживании и ремонте», СТО 56947007- 29.240.01.219-2016.</w:t>
      </w:r>
    </w:p>
    <w:p w14:paraId="578394C6"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Р-РВ-17-1279.05-21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Pr="00953CAC">
        <w:rPr>
          <w:sz w:val="22"/>
          <w:szCs w:val="22"/>
        </w:rPr>
        <w:t>Россети</w:t>
      </w:r>
      <w:proofErr w:type="spellEnd"/>
      <w:r w:rsidRPr="00953CAC">
        <w:rPr>
          <w:sz w:val="22"/>
          <w:szCs w:val="22"/>
        </w:rPr>
        <w:t xml:space="preserve"> Волга».</w:t>
      </w:r>
    </w:p>
    <w:p w14:paraId="6DEF4C04"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Пор-МРСК-17-1827.03-20 Порядок осуществления строительного контроля на объектах электросетевого комплекса ПАО «МРСК Волги».</w:t>
      </w:r>
    </w:p>
    <w:p w14:paraId="1044185D"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П-МРСК-21-</w:t>
      </w:r>
      <w:proofErr w:type="gramStart"/>
      <w:r w:rsidRPr="00953CAC">
        <w:rPr>
          <w:sz w:val="22"/>
          <w:szCs w:val="22"/>
        </w:rPr>
        <w:t>040.*</w:t>
      </w:r>
      <w:proofErr w:type="gramEnd"/>
      <w:r w:rsidRPr="00953CAC">
        <w:rPr>
          <w:sz w:val="22"/>
          <w:szCs w:val="22"/>
        </w:rPr>
        <w:t>*-**  Положение о корпоративном стиле оформления производственных объектов ПАО «МРСК Волги».</w:t>
      </w:r>
    </w:p>
    <w:p w14:paraId="1F675246"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М-МРСК-27-</w:t>
      </w:r>
      <w:proofErr w:type="gramStart"/>
      <w:r w:rsidRPr="00953CAC">
        <w:rPr>
          <w:sz w:val="22"/>
          <w:szCs w:val="22"/>
        </w:rPr>
        <w:t>234.*</w:t>
      </w:r>
      <w:proofErr w:type="gramEnd"/>
      <w:r w:rsidRPr="00953CAC">
        <w:rPr>
          <w:sz w:val="22"/>
          <w:szCs w:val="22"/>
        </w:rPr>
        <w:t>*-** «Модель обеспечения безопасности и антитеррористической защищенности объектов ПАО «МРСК Волги.</w:t>
      </w:r>
    </w:p>
    <w:p w14:paraId="59CBFA88" w14:textId="77777777" w:rsidR="00953CAC" w:rsidRPr="00953CAC" w:rsidRDefault="00953CAC" w:rsidP="00953CAC">
      <w:pPr>
        <w:widowControl w:val="0"/>
        <w:numPr>
          <w:ilvl w:val="0"/>
          <w:numId w:val="142"/>
        </w:numPr>
        <w:tabs>
          <w:tab w:val="left" w:pos="-4860"/>
        </w:tabs>
        <w:ind w:left="0" w:firstLine="709"/>
        <w:jc w:val="both"/>
        <w:rPr>
          <w:sz w:val="22"/>
          <w:szCs w:val="22"/>
        </w:rPr>
      </w:pPr>
      <w:r w:rsidRPr="00953CAC">
        <w:rPr>
          <w:sz w:val="22"/>
          <w:szCs w:val="22"/>
        </w:rPr>
        <w:t>СТО 34.01-21.1-001-2017 «Распределительные электрические сети напряжением 0,4-110кВ. Требования к технологическому проектированию</w:t>
      </w:r>
    </w:p>
    <w:p w14:paraId="0157089B"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К-МРСК-ВНД-</w:t>
      </w:r>
      <w:proofErr w:type="gramStart"/>
      <w:r w:rsidRPr="00953CAC">
        <w:rPr>
          <w:sz w:val="22"/>
          <w:szCs w:val="22"/>
        </w:rPr>
        <w:t>327.*</w:t>
      </w:r>
      <w:proofErr w:type="gramEnd"/>
      <w:r w:rsidRPr="00953CAC">
        <w:rPr>
          <w:sz w:val="22"/>
          <w:szCs w:val="22"/>
        </w:rPr>
        <w:t>*-**. Концепция развития релейной защиты и автоматики электросетевого комплекса.</w:t>
      </w:r>
    </w:p>
    <w:p w14:paraId="02F1C395"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СТО 34.01-4.1-002-2017 «Регистраторы аварийных событий. Технические требования».</w:t>
      </w:r>
    </w:p>
    <w:p w14:paraId="0FE8D11F"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СТО 34.01-4.1-004-2018 «ВЧ аппаратура для РЗА. Технические требования к ВЧ аппаратуре разных производителей для обеспечения совместной работы в одном ВЧ канале».</w:t>
      </w:r>
    </w:p>
    <w:p w14:paraId="71AB54C1"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 xml:space="preserve">СТО 34.01-6.1-002-2016. Программно-технические комплексы подстанций 35-110 (150) </w:t>
      </w:r>
      <w:proofErr w:type="spellStart"/>
      <w:r w:rsidRPr="00953CAC">
        <w:rPr>
          <w:sz w:val="22"/>
          <w:szCs w:val="22"/>
        </w:rPr>
        <w:t>кВ.</w:t>
      </w:r>
      <w:proofErr w:type="spellEnd"/>
      <w:r w:rsidRPr="00953CAC">
        <w:rPr>
          <w:sz w:val="22"/>
          <w:szCs w:val="22"/>
        </w:rPr>
        <w:t xml:space="preserve"> Общие технические требования.</w:t>
      </w:r>
    </w:p>
    <w:p w14:paraId="54DF7466"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 xml:space="preserve">СТО 34.01-6.1-001-2016. Программно-технические комплексы подстанций 6-10 (20) </w:t>
      </w:r>
      <w:proofErr w:type="spellStart"/>
      <w:r w:rsidRPr="00953CAC">
        <w:rPr>
          <w:sz w:val="22"/>
          <w:szCs w:val="22"/>
        </w:rPr>
        <w:t>кВ.</w:t>
      </w:r>
      <w:proofErr w:type="spellEnd"/>
      <w:r w:rsidRPr="00953CAC">
        <w:rPr>
          <w:sz w:val="22"/>
          <w:szCs w:val="22"/>
        </w:rPr>
        <w:t xml:space="preserve"> Общие технические требования.</w:t>
      </w:r>
    </w:p>
    <w:p w14:paraId="1B814E17"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Соглашение №СТВ-5/2017 о технологическом взаимодействии между АО «СО ЕЭС» и ПАО «МРСК Волги» в целях обеспечения надежности функционирования ЕЭС России от 20.07.2017 г.</w:t>
      </w:r>
    </w:p>
    <w:p w14:paraId="4A9D8473"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Распоряжение ПАО «</w:t>
      </w:r>
      <w:proofErr w:type="spellStart"/>
      <w:r w:rsidRPr="00953CAC">
        <w:rPr>
          <w:sz w:val="22"/>
          <w:szCs w:val="22"/>
        </w:rPr>
        <w:t>Россети</w:t>
      </w:r>
      <w:proofErr w:type="spellEnd"/>
      <w:r w:rsidRPr="00953CAC">
        <w:rPr>
          <w:sz w:val="22"/>
          <w:szCs w:val="22"/>
        </w:rPr>
        <w:t>» от 01.04.2016 № 140 «Об утверждении минимальных требований к информационной безопасности АСТУ».</w:t>
      </w:r>
    </w:p>
    <w:p w14:paraId="17EEFD2E"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СТО-МРСК-ВНД-</w:t>
      </w:r>
      <w:proofErr w:type="gramStart"/>
      <w:r w:rsidRPr="00953CAC">
        <w:rPr>
          <w:sz w:val="22"/>
          <w:szCs w:val="22"/>
        </w:rPr>
        <w:t>241.*</w:t>
      </w:r>
      <w:proofErr w:type="gramEnd"/>
      <w:r w:rsidRPr="00953CAC">
        <w:rPr>
          <w:sz w:val="22"/>
          <w:szCs w:val="22"/>
        </w:rPr>
        <w:t>*-** Автоматизированные системы оперативно-технологического и ситуационного управления.</w:t>
      </w:r>
    </w:p>
    <w:p w14:paraId="4673998A"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Т-МРСК-ВНД-</w:t>
      </w:r>
      <w:proofErr w:type="gramStart"/>
      <w:r w:rsidRPr="00953CAC">
        <w:rPr>
          <w:sz w:val="22"/>
          <w:szCs w:val="22"/>
        </w:rPr>
        <w:t>600.*</w:t>
      </w:r>
      <w:proofErr w:type="gramEnd"/>
      <w:r w:rsidRPr="00953CAC">
        <w:rPr>
          <w:sz w:val="22"/>
          <w:szCs w:val="22"/>
        </w:rPr>
        <w:t>*-** «Требования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rsidRPr="00953CAC">
        <w:rPr>
          <w:sz w:val="22"/>
          <w:szCs w:val="22"/>
        </w:rPr>
        <w:t>Россети</w:t>
      </w:r>
      <w:proofErr w:type="spellEnd"/>
      <w:r w:rsidRPr="00953CAC">
        <w:rPr>
          <w:sz w:val="22"/>
          <w:szCs w:val="22"/>
        </w:rPr>
        <w:t>», утв. распоряжением ПАО «</w:t>
      </w:r>
      <w:proofErr w:type="spellStart"/>
      <w:r w:rsidRPr="00953CAC">
        <w:rPr>
          <w:sz w:val="22"/>
          <w:szCs w:val="22"/>
        </w:rPr>
        <w:t>Россети</w:t>
      </w:r>
      <w:proofErr w:type="spellEnd"/>
      <w:r w:rsidRPr="00953CAC">
        <w:rPr>
          <w:sz w:val="22"/>
          <w:szCs w:val="22"/>
        </w:rPr>
        <w:t>» от 30.05.2017 г. № 282р.</w:t>
      </w:r>
    </w:p>
    <w:p w14:paraId="5BD61614"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ТТ-МРСК-27-</w:t>
      </w:r>
      <w:proofErr w:type="gramStart"/>
      <w:r w:rsidRPr="00953CAC">
        <w:rPr>
          <w:sz w:val="22"/>
          <w:szCs w:val="22"/>
        </w:rPr>
        <w:t>2135.*</w:t>
      </w:r>
      <w:proofErr w:type="gramEnd"/>
      <w:r w:rsidRPr="00953CAC">
        <w:rPr>
          <w:sz w:val="22"/>
          <w:szCs w:val="22"/>
        </w:rPr>
        <w:t>*-** Минимально необходимые организационные и технические требования к обеспечению информационной безопасности АСТУ, используемых для функционирования электросетевого комплекса ПАО «МРСК Волги».</w:t>
      </w:r>
    </w:p>
    <w:p w14:paraId="3F19DA07"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Распоряжение ПАО «</w:t>
      </w:r>
      <w:proofErr w:type="spellStart"/>
      <w:r w:rsidRPr="00953CAC">
        <w:rPr>
          <w:sz w:val="22"/>
          <w:szCs w:val="22"/>
        </w:rPr>
        <w:t>Россети</w:t>
      </w:r>
      <w:proofErr w:type="spellEnd"/>
      <w:r w:rsidRPr="00953CAC">
        <w:rPr>
          <w:sz w:val="22"/>
          <w:szCs w:val="22"/>
        </w:rPr>
        <w:t>» №121р от 25.05.2020 г. «Об утверждении технических требований к компонентам цифровой сети».</w:t>
      </w:r>
    </w:p>
    <w:p w14:paraId="5DCE136F"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Пор-МРСК-ВНД-222.03-20 «Порядок проведения аттестации оборудования, материалов и систем в электросетевом комплексе на электросетевых объектах ДЗО ПАО «</w:t>
      </w:r>
      <w:proofErr w:type="spellStart"/>
      <w:r w:rsidRPr="00953CAC">
        <w:rPr>
          <w:sz w:val="22"/>
          <w:szCs w:val="22"/>
        </w:rPr>
        <w:t>Россети</w:t>
      </w:r>
      <w:proofErr w:type="spellEnd"/>
      <w:r w:rsidRPr="00953CAC">
        <w:rPr>
          <w:sz w:val="22"/>
          <w:szCs w:val="22"/>
        </w:rPr>
        <w:t>».</w:t>
      </w:r>
    </w:p>
    <w:p w14:paraId="45CC81CF"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 xml:space="preserve">СТО 34.01-21-005-2019 «Цифровая электрическая сеть. Требования к проектированию цифровых распределительных электрических сетей 0,4-220 </w:t>
      </w:r>
      <w:proofErr w:type="spellStart"/>
      <w:r w:rsidRPr="00953CAC">
        <w:rPr>
          <w:sz w:val="22"/>
          <w:szCs w:val="22"/>
        </w:rPr>
        <w:t>кВ</w:t>
      </w:r>
      <w:proofErr w:type="spellEnd"/>
      <w:r w:rsidRPr="00953CAC">
        <w:rPr>
          <w:sz w:val="22"/>
          <w:szCs w:val="22"/>
        </w:rPr>
        <w:t>».</w:t>
      </w:r>
    </w:p>
    <w:p w14:paraId="519CBF09"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Протокол заочного совещания АО «СО ЕЭС» и ПАО «</w:t>
      </w:r>
      <w:proofErr w:type="spellStart"/>
      <w:r w:rsidRPr="00953CAC">
        <w:rPr>
          <w:sz w:val="22"/>
          <w:szCs w:val="22"/>
        </w:rPr>
        <w:t>Россети</w:t>
      </w:r>
      <w:proofErr w:type="spellEnd"/>
      <w:r w:rsidRPr="00953CAC">
        <w:rPr>
          <w:sz w:val="22"/>
          <w:szCs w:val="22"/>
        </w:rPr>
        <w:t>» по вопросу внедрения в ЕЭС России «Цифровых подстанций» от 06.05.2019 г. (письмо ПАО «</w:t>
      </w:r>
      <w:proofErr w:type="spellStart"/>
      <w:r w:rsidRPr="00953CAC">
        <w:rPr>
          <w:sz w:val="22"/>
          <w:szCs w:val="22"/>
        </w:rPr>
        <w:t>Россети</w:t>
      </w:r>
      <w:proofErr w:type="spellEnd"/>
      <w:r w:rsidRPr="00953CAC">
        <w:rPr>
          <w:sz w:val="22"/>
          <w:szCs w:val="22"/>
        </w:rPr>
        <w:t>» от 04.06.2019 г. №МА/116/647)</w:t>
      </w:r>
    </w:p>
    <w:p w14:paraId="05599823"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Т-МРСК-ВНД-</w:t>
      </w:r>
      <w:proofErr w:type="gramStart"/>
      <w:r w:rsidRPr="00953CAC">
        <w:rPr>
          <w:sz w:val="22"/>
          <w:szCs w:val="22"/>
        </w:rPr>
        <w:t>857.*</w:t>
      </w:r>
      <w:proofErr w:type="gramEnd"/>
      <w:r w:rsidRPr="00953CAC">
        <w:rPr>
          <w:sz w:val="22"/>
          <w:szCs w:val="22"/>
        </w:rPr>
        <w:t>*-**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14:paraId="592E1E5A" w14:textId="77777777" w:rsidR="00953CAC" w:rsidRPr="00953CAC" w:rsidRDefault="00953CAC" w:rsidP="00953CAC">
      <w:pPr>
        <w:widowControl w:val="0"/>
        <w:numPr>
          <w:ilvl w:val="0"/>
          <w:numId w:val="142"/>
        </w:numPr>
        <w:tabs>
          <w:tab w:val="left" w:pos="-4860"/>
        </w:tabs>
        <w:ind w:left="0" w:firstLine="568"/>
        <w:jc w:val="both"/>
        <w:rPr>
          <w:sz w:val="22"/>
          <w:szCs w:val="22"/>
        </w:rPr>
      </w:pPr>
      <w:r w:rsidRPr="00953CAC">
        <w:rPr>
          <w:sz w:val="22"/>
          <w:szCs w:val="22"/>
        </w:rPr>
        <w:t>Мр-МРСК-20-1685.01-13 «Методические рекомендации по выбору и обоснованию типовых проектных решений прокладки ВОЛС-ВЛ».</w:t>
      </w:r>
    </w:p>
    <w:p w14:paraId="594F3FE8" w14:textId="77777777" w:rsidR="00953CAC" w:rsidRPr="00953CAC" w:rsidRDefault="00953CAC" w:rsidP="00953CAC">
      <w:pPr>
        <w:ind w:left="284" w:right="283"/>
        <w:jc w:val="both"/>
        <w:rPr>
          <w:b/>
          <w:bCs/>
        </w:rPr>
      </w:pPr>
    </w:p>
    <w:p w14:paraId="50537F9F" w14:textId="77777777" w:rsidR="00953CAC" w:rsidRPr="00953CAC" w:rsidRDefault="00953CAC" w:rsidP="00953CAC">
      <w:pPr>
        <w:spacing w:after="200" w:line="276" w:lineRule="auto"/>
        <w:ind w:firstLine="709"/>
        <w:rPr>
          <w:b/>
          <w:bCs/>
          <w:sz w:val="22"/>
          <w:szCs w:val="22"/>
        </w:rPr>
      </w:pPr>
    </w:p>
    <w:p w14:paraId="5EE8D37C" w14:textId="000A8589" w:rsidR="00953CAC" w:rsidRDefault="00953CAC" w:rsidP="00953CAC">
      <w:pPr>
        <w:widowControl w:val="0"/>
        <w:ind w:left="6237"/>
        <w:jc w:val="both"/>
        <w:rPr>
          <w:sz w:val="22"/>
          <w:szCs w:val="22"/>
        </w:rPr>
      </w:pPr>
    </w:p>
    <w:p w14:paraId="2EB18C19" w14:textId="6C585ED1" w:rsidR="00A72A3C" w:rsidRDefault="00A72A3C" w:rsidP="00953CAC">
      <w:pPr>
        <w:widowControl w:val="0"/>
        <w:ind w:left="6237"/>
        <w:jc w:val="both"/>
        <w:rPr>
          <w:sz w:val="22"/>
          <w:szCs w:val="22"/>
        </w:rPr>
      </w:pPr>
    </w:p>
    <w:p w14:paraId="153A6732" w14:textId="7C95B8F6" w:rsidR="00A72A3C" w:rsidRDefault="00A72A3C" w:rsidP="00953CAC">
      <w:pPr>
        <w:widowControl w:val="0"/>
        <w:ind w:left="6237"/>
        <w:jc w:val="both"/>
        <w:rPr>
          <w:sz w:val="22"/>
          <w:szCs w:val="22"/>
        </w:rPr>
      </w:pPr>
    </w:p>
    <w:p w14:paraId="16E5A05E" w14:textId="0245F850" w:rsidR="00A72A3C" w:rsidRDefault="00A72A3C" w:rsidP="00953CAC">
      <w:pPr>
        <w:widowControl w:val="0"/>
        <w:ind w:left="6237"/>
        <w:jc w:val="both"/>
        <w:rPr>
          <w:sz w:val="22"/>
          <w:szCs w:val="22"/>
        </w:rPr>
      </w:pPr>
    </w:p>
    <w:p w14:paraId="5153D773" w14:textId="187D2E13" w:rsidR="00A72A3C" w:rsidRDefault="00A72A3C" w:rsidP="00953CAC">
      <w:pPr>
        <w:widowControl w:val="0"/>
        <w:ind w:left="6237"/>
        <w:jc w:val="both"/>
        <w:rPr>
          <w:sz w:val="22"/>
          <w:szCs w:val="22"/>
        </w:rPr>
      </w:pPr>
    </w:p>
    <w:p w14:paraId="0EA9AA28" w14:textId="63297F27" w:rsidR="00953CAC" w:rsidRPr="00953CAC" w:rsidRDefault="00953CAC" w:rsidP="00953CAC">
      <w:pPr>
        <w:widowControl w:val="0"/>
        <w:ind w:left="6237"/>
        <w:jc w:val="both"/>
        <w:rPr>
          <w:sz w:val="22"/>
          <w:szCs w:val="22"/>
        </w:rPr>
      </w:pPr>
      <w:r w:rsidRPr="00953CAC">
        <w:rPr>
          <w:sz w:val="22"/>
          <w:szCs w:val="22"/>
        </w:rPr>
        <w:lastRenderedPageBreak/>
        <w:t>Приложение 2</w:t>
      </w:r>
    </w:p>
    <w:p w14:paraId="1DF1841E" w14:textId="77777777" w:rsidR="00953CAC" w:rsidRPr="00953CAC" w:rsidRDefault="00953CAC" w:rsidP="00953CAC">
      <w:pPr>
        <w:widowControl w:val="0"/>
        <w:ind w:left="6237"/>
        <w:rPr>
          <w:sz w:val="22"/>
          <w:szCs w:val="22"/>
        </w:rPr>
      </w:pPr>
      <w:r w:rsidRPr="00953CAC">
        <w:rPr>
          <w:sz w:val="22"/>
          <w:szCs w:val="22"/>
        </w:rPr>
        <w:t xml:space="preserve">к Заданию на </w:t>
      </w:r>
      <w:proofErr w:type="gramStart"/>
      <w:r w:rsidRPr="00953CAC">
        <w:rPr>
          <w:sz w:val="22"/>
          <w:szCs w:val="22"/>
        </w:rPr>
        <w:t>проектирование  объектов</w:t>
      </w:r>
      <w:proofErr w:type="gramEnd"/>
      <w:r w:rsidRPr="00953CAC">
        <w:rPr>
          <w:sz w:val="22"/>
          <w:szCs w:val="22"/>
        </w:rPr>
        <w:t xml:space="preserve"> ПАО «</w:t>
      </w:r>
      <w:proofErr w:type="spellStart"/>
      <w:r w:rsidRPr="00953CAC">
        <w:rPr>
          <w:sz w:val="22"/>
          <w:szCs w:val="22"/>
        </w:rPr>
        <w:t>Россети</w:t>
      </w:r>
      <w:proofErr w:type="spellEnd"/>
      <w:r w:rsidRPr="00953CAC">
        <w:rPr>
          <w:sz w:val="22"/>
          <w:szCs w:val="22"/>
        </w:rPr>
        <w:t xml:space="preserve"> Волга»</w:t>
      </w:r>
    </w:p>
    <w:p w14:paraId="55664698" w14:textId="77777777" w:rsidR="00953CAC" w:rsidRPr="00953CAC" w:rsidRDefault="00953CAC" w:rsidP="00953CAC">
      <w:pPr>
        <w:widowControl w:val="0"/>
        <w:jc w:val="center"/>
        <w:rPr>
          <w:b/>
          <w:bCs/>
          <w:sz w:val="22"/>
          <w:szCs w:val="22"/>
        </w:rPr>
      </w:pPr>
    </w:p>
    <w:p w14:paraId="4FAF0AF0" w14:textId="77777777" w:rsidR="00953CAC" w:rsidRPr="00953CAC" w:rsidRDefault="00953CAC" w:rsidP="00953CAC">
      <w:pPr>
        <w:widowControl w:val="0"/>
        <w:jc w:val="center"/>
        <w:rPr>
          <w:b/>
          <w:bCs/>
          <w:sz w:val="22"/>
          <w:szCs w:val="22"/>
        </w:rPr>
      </w:pPr>
      <w:r w:rsidRPr="00953CAC">
        <w:rPr>
          <w:b/>
          <w:bCs/>
          <w:sz w:val="22"/>
          <w:szCs w:val="22"/>
        </w:rPr>
        <w:t>Перечень сокращений:</w:t>
      </w:r>
    </w:p>
    <w:p w14:paraId="09436B3D" w14:textId="77777777" w:rsidR="00953CAC" w:rsidRPr="00953CAC" w:rsidRDefault="00953CAC" w:rsidP="00953CAC">
      <w:pPr>
        <w:widowControl w:val="0"/>
        <w:jc w:val="center"/>
        <w:rPr>
          <w:b/>
          <w:bCs/>
          <w:i/>
          <w:sz w:val="22"/>
          <w:szCs w:val="22"/>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953CAC" w:rsidRPr="00953CAC" w14:paraId="2EB869E9" w14:textId="77777777" w:rsidTr="005E3C58">
        <w:tc>
          <w:tcPr>
            <w:tcW w:w="1647" w:type="dxa"/>
            <w:tcBorders>
              <w:top w:val="single" w:sz="4" w:space="0" w:color="auto"/>
              <w:left w:val="single" w:sz="4" w:space="0" w:color="auto"/>
              <w:bottom w:val="single" w:sz="4" w:space="0" w:color="auto"/>
              <w:right w:val="single" w:sz="4" w:space="0" w:color="auto"/>
            </w:tcBorders>
          </w:tcPr>
          <w:p w14:paraId="7A75B2A9" w14:textId="77777777" w:rsidR="00953CAC" w:rsidRPr="00953CAC" w:rsidRDefault="00953CAC" w:rsidP="00953CAC">
            <w:r w:rsidRPr="00953CAC">
              <w:t>ВЛ</w:t>
            </w:r>
          </w:p>
        </w:tc>
        <w:tc>
          <w:tcPr>
            <w:tcW w:w="345" w:type="dxa"/>
            <w:tcBorders>
              <w:top w:val="single" w:sz="4" w:space="0" w:color="auto"/>
              <w:left w:val="single" w:sz="4" w:space="0" w:color="auto"/>
              <w:bottom w:val="single" w:sz="4" w:space="0" w:color="auto"/>
              <w:right w:val="single" w:sz="4" w:space="0" w:color="auto"/>
            </w:tcBorders>
          </w:tcPr>
          <w:p w14:paraId="105403BF"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02205DBA" w14:textId="77777777" w:rsidR="00953CAC" w:rsidRPr="00953CAC" w:rsidRDefault="00953CAC" w:rsidP="00953CAC">
            <w:r w:rsidRPr="00953CAC">
              <w:t>воздушная линия</w:t>
            </w:r>
          </w:p>
        </w:tc>
      </w:tr>
      <w:tr w:rsidR="00953CAC" w:rsidRPr="00953CAC" w14:paraId="220FC811" w14:textId="77777777" w:rsidTr="005E3C58">
        <w:tc>
          <w:tcPr>
            <w:tcW w:w="1647" w:type="dxa"/>
            <w:tcBorders>
              <w:top w:val="single" w:sz="4" w:space="0" w:color="auto"/>
              <w:left w:val="single" w:sz="4" w:space="0" w:color="auto"/>
              <w:bottom w:val="single" w:sz="4" w:space="0" w:color="auto"/>
              <w:right w:val="single" w:sz="4" w:space="0" w:color="auto"/>
            </w:tcBorders>
          </w:tcPr>
          <w:p w14:paraId="73C3D21B" w14:textId="77777777" w:rsidR="00953CAC" w:rsidRPr="00953CAC" w:rsidRDefault="00953CAC" w:rsidP="00953CAC">
            <w:r w:rsidRPr="00953CAC">
              <w:t>ГОСТ</w:t>
            </w:r>
          </w:p>
        </w:tc>
        <w:tc>
          <w:tcPr>
            <w:tcW w:w="345" w:type="dxa"/>
            <w:tcBorders>
              <w:top w:val="single" w:sz="4" w:space="0" w:color="auto"/>
              <w:left w:val="single" w:sz="4" w:space="0" w:color="auto"/>
              <w:bottom w:val="single" w:sz="4" w:space="0" w:color="auto"/>
              <w:right w:val="single" w:sz="4" w:space="0" w:color="auto"/>
            </w:tcBorders>
          </w:tcPr>
          <w:p w14:paraId="3A604B12"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1B2CD5B9" w14:textId="77777777" w:rsidR="00953CAC" w:rsidRPr="00953CAC" w:rsidRDefault="00953CAC" w:rsidP="00953CAC">
            <w:r w:rsidRPr="00953CAC">
              <w:t>государственный стандарт</w:t>
            </w:r>
          </w:p>
        </w:tc>
      </w:tr>
      <w:tr w:rsidR="00953CAC" w:rsidRPr="00953CAC" w14:paraId="4F3D8AE5" w14:textId="77777777" w:rsidTr="005E3C58">
        <w:tc>
          <w:tcPr>
            <w:tcW w:w="1647" w:type="dxa"/>
            <w:tcBorders>
              <w:top w:val="single" w:sz="4" w:space="0" w:color="auto"/>
              <w:left w:val="single" w:sz="4" w:space="0" w:color="auto"/>
              <w:bottom w:val="single" w:sz="4" w:space="0" w:color="auto"/>
              <w:right w:val="single" w:sz="4" w:space="0" w:color="auto"/>
            </w:tcBorders>
          </w:tcPr>
          <w:p w14:paraId="527AEDF2" w14:textId="77777777" w:rsidR="00953CAC" w:rsidRPr="00953CAC" w:rsidRDefault="00953CAC" w:rsidP="00953CAC">
            <w:r w:rsidRPr="00953CAC">
              <w:t>ДЦ</w:t>
            </w:r>
          </w:p>
        </w:tc>
        <w:tc>
          <w:tcPr>
            <w:tcW w:w="345" w:type="dxa"/>
            <w:tcBorders>
              <w:top w:val="single" w:sz="4" w:space="0" w:color="auto"/>
              <w:left w:val="single" w:sz="4" w:space="0" w:color="auto"/>
              <w:bottom w:val="single" w:sz="4" w:space="0" w:color="auto"/>
              <w:right w:val="single" w:sz="4" w:space="0" w:color="auto"/>
            </w:tcBorders>
          </w:tcPr>
          <w:p w14:paraId="5107387A"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1D0E78D0" w14:textId="77777777" w:rsidR="00953CAC" w:rsidRPr="00953CAC" w:rsidRDefault="00953CAC" w:rsidP="00953CAC">
            <w:r w:rsidRPr="00953CAC">
              <w:t>диспетчерский центр АО «СО ЕЭС»</w:t>
            </w:r>
          </w:p>
        </w:tc>
      </w:tr>
      <w:tr w:rsidR="00953CAC" w:rsidRPr="00953CAC" w14:paraId="3F2674A5" w14:textId="77777777" w:rsidTr="005E3C58">
        <w:tc>
          <w:tcPr>
            <w:tcW w:w="1647" w:type="dxa"/>
            <w:tcBorders>
              <w:top w:val="single" w:sz="4" w:space="0" w:color="auto"/>
              <w:left w:val="single" w:sz="4" w:space="0" w:color="auto"/>
              <w:bottom w:val="single" w:sz="4" w:space="0" w:color="auto"/>
              <w:right w:val="single" w:sz="4" w:space="0" w:color="auto"/>
            </w:tcBorders>
          </w:tcPr>
          <w:p w14:paraId="07064A09" w14:textId="77777777" w:rsidR="00953CAC" w:rsidRPr="00953CAC" w:rsidRDefault="00953CAC" w:rsidP="00953CAC">
            <w:r w:rsidRPr="00953CAC">
              <w:t>ЕГРП</w:t>
            </w:r>
          </w:p>
        </w:tc>
        <w:tc>
          <w:tcPr>
            <w:tcW w:w="345" w:type="dxa"/>
            <w:tcBorders>
              <w:top w:val="single" w:sz="4" w:space="0" w:color="auto"/>
              <w:left w:val="single" w:sz="4" w:space="0" w:color="auto"/>
              <w:bottom w:val="single" w:sz="4" w:space="0" w:color="auto"/>
              <w:right w:val="single" w:sz="4" w:space="0" w:color="auto"/>
            </w:tcBorders>
          </w:tcPr>
          <w:p w14:paraId="175302C1"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669D6487" w14:textId="77777777" w:rsidR="00953CAC" w:rsidRPr="00953CAC" w:rsidRDefault="00953CAC" w:rsidP="00953CAC">
            <w:r w:rsidRPr="00953CAC">
              <w:t>Единый государственный реестр прав на недвижимое имущество и сделок с ним</w:t>
            </w:r>
          </w:p>
        </w:tc>
      </w:tr>
      <w:tr w:rsidR="00953CAC" w:rsidRPr="00953CAC" w14:paraId="70C6F223" w14:textId="77777777" w:rsidTr="005E3C58">
        <w:tc>
          <w:tcPr>
            <w:tcW w:w="1647" w:type="dxa"/>
            <w:tcBorders>
              <w:top w:val="single" w:sz="4" w:space="0" w:color="auto"/>
              <w:left w:val="single" w:sz="4" w:space="0" w:color="auto"/>
              <w:bottom w:val="single" w:sz="4" w:space="0" w:color="auto"/>
              <w:right w:val="single" w:sz="4" w:space="0" w:color="auto"/>
            </w:tcBorders>
          </w:tcPr>
          <w:p w14:paraId="4155C378" w14:textId="77777777" w:rsidR="00953CAC" w:rsidRPr="00953CAC" w:rsidRDefault="00953CAC" w:rsidP="00953CAC">
            <w:r w:rsidRPr="00953CAC">
              <w:t>ЕНЭС</w:t>
            </w:r>
          </w:p>
        </w:tc>
        <w:tc>
          <w:tcPr>
            <w:tcW w:w="345" w:type="dxa"/>
            <w:tcBorders>
              <w:top w:val="single" w:sz="4" w:space="0" w:color="auto"/>
              <w:left w:val="single" w:sz="4" w:space="0" w:color="auto"/>
              <w:bottom w:val="single" w:sz="4" w:space="0" w:color="auto"/>
              <w:right w:val="single" w:sz="4" w:space="0" w:color="auto"/>
            </w:tcBorders>
          </w:tcPr>
          <w:p w14:paraId="1238B128"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23F107DA" w14:textId="77777777" w:rsidR="00953CAC" w:rsidRPr="00953CAC" w:rsidRDefault="00953CAC" w:rsidP="00953CAC">
            <w:r w:rsidRPr="00953CAC">
              <w:t>единая национальная (общероссийская) электрическая сеть</w:t>
            </w:r>
          </w:p>
        </w:tc>
      </w:tr>
      <w:tr w:rsidR="00953CAC" w:rsidRPr="00953CAC" w14:paraId="4182C2B5" w14:textId="77777777" w:rsidTr="005E3C58">
        <w:tc>
          <w:tcPr>
            <w:tcW w:w="1647" w:type="dxa"/>
            <w:tcBorders>
              <w:top w:val="single" w:sz="4" w:space="0" w:color="auto"/>
              <w:left w:val="single" w:sz="4" w:space="0" w:color="auto"/>
              <w:bottom w:val="single" w:sz="4" w:space="0" w:color="auto"/>
              <w:right w:val="single" w:sz="4" w:space="0" w:color="auto"/>
            </w:tcBorders>
          </w:tcPr>
          <w:p w14:paraId="1B440E8C" w14:textId="77777777" w:rsidR="00953CAC" w:rsidRPr="00953CAC" w:rsidRDefault="00953CAC" w:rsidP="00953CAC">
            <w:r w:rsidRPr="00953CAC">
              <w:t>ЕТССЭ</w:t>
            </w:r>
          </w:p>
        </w:tc>
        <w:tc>
          <w:tcPr>
            <w:tcW w:w="345" w:type="dxa"/>
            <w:tcBorders>
              <w:top w:val="single" w:sz="4" w:space="0" w:color="auto"/>
              <w:left w:val="single" w:sz="4" w:space="0" w:color="auto"/>
              <w:bottom w:val="single" w:sz="4" w:space="0" w:color="auto"/>
              <w:right w:val="single" w:sz="4" w:space="0" w:color="auto"/>
            </w:tcBorders>
          </w:tcPr>
          <w:p w14:paraId="1CEEBEA5"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0E1472BF" w14:textId="77777777" w:rsidR="00953CAC" w:rsidRPr="00953CAC" w:rsidRDefault="00953CAC" w:rsidP="00953CAC">
            <w:r w:rsidRPr="00953CAC">
              <w:t>единая технологическая сеть связи электроэнергетики</w:t>
            </w:r>
          </w:p>
        </w:tc>
      </w:tr>
      <w:tr w:rsidR="00953CAC" w:rsidRPr="00953CAC" w14:paraId="7D2F08E7" w14:textId="77777777" w:rsidTr="005E3C58">
        <w:tc>
          <w:tcPr>
            <w:tcW w:w="1647" w:type="dxa"/>
            <w:tcBorders>
              <w:top w:val="single" w:sz="4" w:space="0" w:color="auto"/>
              <w:left w:val="single" w:sz="4" w:space="0" w:color="auto"/>
              <w:bottom w:val="single" w:sz="4" w:space="0" w:color="auto"/>
              <w:right w:val="single" w:sz="4" w:space="0" w:color="auto"/>
            </w:tcBorders>
          </w:tcPr>
          <w:p w14:paraId="507471DE" w14:textId="77777777" w:rsidR="00953CAC" w:rsidRPr="00953CAC" w:rsidRDefault="00953CAC" w:rsidP="00953CAC">
            <w:r w:rsidRPr="00953CAC">
              <w:t>ЗП</w:t>
            </w:r>
          </w:p>
        </w:tc>
        <w:tc>
          <w:tcPr>
            <w:tcW w:w="345" w:type="dxa"/>
            <w:tcBorders>
              <w:top w:val="single" w:sz="4" w:space="0" w:color="auto"/>
              <w:left w:val="single" w:sz="4" w:space="0" w:color="auto"/>
              <w:bottom w:val="single" w:sz="4" w:space="0" w:color="auto"/>
              <w:right w:val="single" w:sz="4" w:space="0" w:color="auto"/>
            </w:tcBorders>
          </w:tcPr>
          <w:p w14:paraId="1E4142DE"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48AF03BB" w14:textId="77777777" w:rsidR="00953CAC" w:rsidRPr="00953CAC" w:rsidRDefault="00953CAC" w:rsidP="00953CAC">
            <w:r w:rsidRPr="00953CAC">
              <w:t>задание на проектирование</w:t>
            </w:r>
          </w:p>
        </w:tc>
      </w:tr>
      <w:tr w:rsidR="00953CAC" w:rsidRPr="00953CAC" w14:paraId="48C107A5" w14:textId="77777777" w:rsidTr="005E3C58">
        <w:tc>
          <w:tcPr>
            <w:tcW w:w="1647" w:type="dxa"/>
            <w:tcBorders>
              <w:top w:val="single" w:sz="4" w:space="0" w:color="auto"/>
              <w:left w:val="single" w:sz="4" w:space="0" w:color="auto"/>
              <w:bottom w:val="single" w:sz="4" w:space="0" w:color="auto"/>
              <w:right w:val="single" w:sz="4" w:space="0" w:color="auto"/>
            </w:tcBorders>
          </w:tcPr>
          <w:p w14:paraId="10757C4F" w14:textId="77777777" w:rsidR="00953CAC" w:rsidRPr="00953CAC" w:rsidRDefault="00953CAC" w:rsidP="00953CAC">
            <w:r w:rsidRPr="00953CAC">
              <w:t>КВЛ</w:t>
            </w:r>
          </w:p>
        </w:tc>
        <w:tc>
          <w:tcPr>
            <w:tcW w:w="345" w:type="dxa"/>
            <w:tcBorders>
              <w:top w:val="single" w:sz="4" w:space="0" w:color="auto"/>
              <w:left w:val="single" w:sz="4" w:space="0" w:color="auto"/>
              <w:bottom w:val="single" w:sz="4" w:space="0" w:color="auto"/>
              <w:right w:val="single" w:sz="4" w:space="0" w:color="auto"/>
            </w:tcBorders>
          </w:tcPr>
          <w:p w14:paraId="062E95E1"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44388E89" w14:textId="77777777" w:rsidR="00953CAC" w:rsidRPr="00953CAC" w:rsidRDefault="00953CAC" w:rsidP="00953CAC">
            <w:r w:rsidRPr="00953CAC">
              <w:t>кабельно-воздушная линия</w:t>
            </w:r>
          </w:p>
        </w:tc>
      </w:tr>
      <w:tr w:rsidR="00953CAC" w:rsidRPr="00953CAC" w14:paraId="15724206" w14:textId="77777777" w:rsidTr="005E3C58">
        <w:tc>
          <w:tcPr>
            <w:tcW w:w="1647" w:type="dxa"/>
            <w:tcBorders>
              <w:top w:val="single" w:sz="4" w:space="0" w:color="auto"/>
              <w:left w:val="single" w:sz="4" w:space="0" w:color="auto"/>
              <w:bottom w:val="single" w:sz="4" w:space="0" w:color="auto"/>
              <w:right w:val="single" w:sz="4" w:space="0" w:color="auto"/>
            </w:tcBorders>
          </w:tcPr>
          <w:p w14:paraId="304F11AB" w14:textId="77777777" w:rsidR="00953CAC" w:rsidRPr="00953CAC" w:rsidRDefault="00953CAC" w:rsidP="00953CAC">
            <w:r w:rsidRPr="00953CAC">
              <w:t>КЛ</w:t>
            </w:r>
          </w:p>
        </w:tc>
        <w:tc>
          <w:tcPr>
            <w:tcW w:w="345" w:type="dxa"/>
            <w:tcBorders>
              <w:top w:val="single" w:sz="4" w:space="0" w:color="auto"/>
              <w:left w:val="single" w:sz="4" w:space="0" w:color="auto"/>
              <w:bottom w:val="single" w:sz="4" w:space="0" w:color="auto"/>
              <w:right w:val="single" w:sz="4" w:space="0" w:color="auto"/>
            </w:tcBorders>
          </w:tcPr>
          <w:p w14:paraId="6465A6F5"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2AC2FD0A" w14:textId="77777777" w:rsidR="00953CAC" w:rsidRPr="00953CAC" w:rsidRDefault="00953CAC" w:rsidP="00953CAC">
            <w:r w:rsidRPr="00953CAC">
              <w:t>кабельная линия</w:t>
            </w:r>
          </w:p>
        </w:tc>
      </w:tr>
      <w:tr w:rsidR="00953CAC" w:rsidRPr="00953CAC" w14:paraId="57363645" w14:textId="77777777" w:rsidTr="005E3C58">
        <w:tc>
          <w:tcPr>
            <w:tcW w:w="1647" w:type="dxa"/>
            <w:tcBorders>
              <w:top w:val="single" w:sz="4" w:space="0" w:color="auto"/>
              <w:left w:val="single" w:sz="4" w:space="0" w:color="auto"/>
              <w:bottom w:val="single" w:sz="4" w:space="0" w:color="auto"/>
              <w:right w:val="single" w:sz="4" w:space="0" w:color="auto"/>
            </w:tcBorders>
          </w:tcPr>
          <w:p w14:paraId="5B5BAE67" w14:textId="77777777" w:rsidR="00953CAC" w:rsidRPr="00953CAC" w:rsidRDefault="00953CAC" w:rsidP="00953CAC">
            <w:r w:rsidRPr="00953CAC">
              <w:t>КТП</w:t>
            </w:r>
          </w:p>
        </w:tc>
        <w:tc>
          <w:tcPr>
            <w:tcW w:w="345" w:type="dxa"/>
            <w:tcBorders>
              <w:top w:val="single" w:sz="4" w:space="0" w:color="auto"/>
              <w:left w:val="single" w:sz="4" w:space="0" w:color="auto"/>
              <w:bottom w:val="single" w:sz="4" w:space="0" w:color="auto"/>
              <w:right w:val="single" w:sz="4" w:space="0" w:color="auto"/>
            </w:tcBorders>
          </w:tcPr>
          <w:p w14:paraId="673E9788"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67482EBF" w14:textId="77777777" w:rsidR="00953CAC" w:rsidRPr="00953CAC" w:rsidRDefault="00953CAC" w:rsidP="00953CAC">
            <w:r w:rsidRPr="00953CAC">
              <w:t>комплектная трансформаторная подстанция</w:t>
            </w:r>
          </w:p>
        </w:tc>
      </w:tr>
      <w:tr w:rsidR="00953CAC" w:rsidRPr="00953CAC" w14:paraId="03E047BD" w14:textId="77777777" w:rsidTr="005E3C58">
        <w:tc>
          <w:tcPr>
            <w:tcW w:w="1647" w:type="dxa"/>
            <w:tcBorders>
              <w:top w:val="single" w:sz="4" w:space="0" w:color="auto"/>
              <w:left w:val="single" w:sz="4" w:space="0" w:color="auto"/>
              <w:bottom w:val="single" w:sz="4" w:space="0" w:color="auto"/>
              <w:right w:val="single" w:sz="4" w:space="0" w:color="auto"/>
            </w:tcBorders>
          </w:tcPr>
          <w:p w14:paraId="55CCC996" w14:textId="77777777" w:rsidR="00953CAC" w:rsidRPr="00953CAC" w:rsidRDefault="00953CAC" w:rsidP="00953CAC">
            <w:r w:rsidRPr="00953CAC">
              <w:t>КЭ</w:t>
            </w:r>
          </w:p>
        </w:tc>
        <w:tc>
          <w:tcPr>
            <w:tcW w:w="345" w:type="dxa"/>
            <w:tcBorders>
              <w:top w:val="single" w:sz="4" w:space="0" w:color="auto"/>
              <w:left w:val="single" w:sz="4" w:space="0" w:color="auto"/>
              <w:bottom w:val="single" w:sz="4" w:space="0" w:color="auto"/>
              <w:right w:val="single" w:sz="4" w:space="0" w:color="auto"/>
            </w:tcBorders>
          </w:tcPr>
          <w:p w14:paraId="2C5E5523"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39F4EACB" w14:textId="77777777" w:rsidR="00953CAC" w:rsidRPr="00953CAC" w:rsidRDefault="00953CAC" w:rsidP="00953CAC">
            <w:r w:rsidRPr="00953CAC">
              <w:t>качество электроэнергии</w:t>
            </w:r>
          </w:p>
        </w:tc>
      </w:tr>
      <w:tr w:rsidR="00953CAC" w:rsidRPr="00953CAC" w14:paraId="623DC8E5" w14:textId="77777777" w:rsidTr="005E3C58">
        <w:tc>
          <w:tcPr>
            <w:tcW w:w="1647" w:type="dxa"/>
            <w:tcBorders>
              <w:top w:val="single" w:sz="4" w:space="0" w:color="auto"/>
              <w:left w:val="single" w:sz="4" w:space="0" w:color="auto"/>
              <w:bottom w:val="single" w:sz="4" w:space="0" w:color="auto"/>
              <w:right w:val="single" w:sz="4" w:space="0" w:color="auto"/>
            </w:tcBorders>
          </w:tcPr>
          <w:p w14:paraId="4E2CD6E8" w14:textId="77777777" w:rsidR="00953CAC" w:rsidRPr="00953CAC" w:rsidRDefault="00953CAC" w:rsidP="00953CAC">
            <w:r w:rsidRPr="00953CAC">
              <w:t>ЛКС</w:t>
            </w:r>
          </w:p>
        </w:tc>
        <w:tc>
          <w:tcPr>
            <w:tcW w:w="345" w:type="dxa"/>
            <w:tcBorders>
              <w:top w:val="single" w:sz="4" w:space="0" w:color="auto"/>
              <w:left w:val="single" w:sz="4" w:space="0" w:color="auto"/>
              <w:bottom w:val="single" w:sz="4" w:space="0" w:color="auto"/>
              <w:right w:val="single" w:sz="4" w:space="0" w:color="auto"/>
            </w:tcBorders>
          </w:tcPr>
          <w:p w14:paraId="293D536E"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30B671F0" w14:textId="77777777" w:rsidR="00953CAC" w:rsidRPr="00953CAC" w:rsidRDefault="00953CAC" w:rsidP="00953CAC">
            <w:r w:rsidRPr="00953CAC">
              <w:t>линейно-кабельные сооружения</w:t>
            </w:r>
          </w:p>
        </w:tc>
      </w:tr>
      <w:tr w:rsidR="00953CAC" w:rsidRPr="00953CAC" w14:paraId="5861054D" w14:textId="77777777" w:rsidTr="005E3C58">
        <w:tc>
          <w:tcPr>
            <w:tcW w:w="1647" w:type="dxa"/>
            <w:tcBorders>
              <w:top w:val="single" w:sz="4" w:space="0" w:color="auto"/>
              <w:left w:val="single" w:sz="4" w:space="0" w:color="auto"/>
              <w:bottom w:val="single" w:sz="4" w:space="0" w:color="auto"/>
              <w:right w:val="single" w:sz="4" w:space="0" w:color="auto"/>
            </w:tcBorders>
          </w:tcPr>
          <w:p w14:paraId="7750E8AF" w14:textId="77777777" w:rsidR="00953CAC" w:rsidRPr="00953CAC" w:rsidRDefault="00953CAC" w:rsidP="00953CAC">
            <w:r w:rsidRPr="00953CAC">
              <w:t>ЛЭП</w:t>
            </w:r>
          </w:p>
        </w:tc>
        <w:tc>
          <w:tcPr>
            <w:tcW w:w="345" w:type="dxa"/>
            <w:tcBorders>
              <w:top w:val="single" w:sz="4" w:space="0" w:color="auto"/>
              <w:left w:val="single" w:sz="4" w:space="0" w:color="auto"/>
              <w:bottom w:val="single" w:sz="4" w:space="0" w:color="auto"/>
              <w:right w:val="single" w:sz="4" w:space="0" w:color="auto"/>
            </w:tcBorders>
          </w:tcPr>
          <w:p w14:paraId="75FB6633"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488CB0A2" w14:textId="77777777" w:rsidR="00953CAC" w:rsidRPr="00953CAC" w:rsidRDefault="00953CAC" w:rsidP="00953CAC">
            <w:r w:rsidRPr="00953CAC">
              <w:t>линия электропередачи</w:t>
            </w:r>
          </w:p>
        </w:tc>
      </w:tr>
      <w:tr w:rsidR="00953CAC" w:rsidRPr="00953CAC" w14:paraId="6C6A461D" w14:textId="77777777" w:rsidTr="005E3C58">
        <w:tc>
          <w:tcPr>
            <w:tcW w:w="1647" w:type="dxa"/>
            <w:tcBorders>
              <w:top w:val="single" w:sz="4" w:space="0" w:color="auto"/>
              <w:left w:val="single" w:sz="4" w:space="0" w:color="auto"/>
              <w:bottom w:val="single" w:sz="4" w:space="0" w:color="auto"/>
              <w:right w:val="single" w:sz="4" w:space="0" w:color="auto"/>
            </w:tcBorders>
          </w:tcPr>
          <w:p w14:paraId="1D153BA2" w14:textId="77777777" w:rsidR="00953CAC" w:rsidRPr="00953CAC" w:rsidRDefault="00953CAC" w:rsidP="00953CAC">
            <w:r w:rsidRPr="00953CAC">
              <w:t>НД</w:t>
            </w:r>
          </w:p>
        </w:tc>
        <w:tc>
          <w:tcPr>
            <w:tcW w:w="345" w:type="dxa"/>
            <w:tcBorders>
              <w:top w:val="single" w:sz="4" w:space="0" w:color="auto"/>
              <w:left w:val="single" w:sz="4" w:space="0" w:color="auto"/>
              <w:bottom w:val="single" w:sz="4" w:space="0" w:color="auto"/>
              <w:right w:val="single" w:sz="4" w:space="0" w:color="auto"/>
            </w:tcBorders>
          </w:tcPr>
          <w:p w14:paraId="529D7577"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7DB0383C" w14:textId="77777777" w:rsidR="00953CAC" w:rsidRPr="00953CAC" w:rsidRDefault="00953CAC" w:rsidP="00953CAC">
            <w:r w:rsidRPr="00953CAC">
              <w:t>нормативный документ</w:t>
            </w:r>
          </w:p>
        </w:tc>
      </w:tr>
      <w:tr w:rsidR="00953CAC" w:rsidRPr="00953CAC" w14:paraId="201EE491" w14:textId="77777777" w:rsidTr="005E3C58">
        <w:tc>
          <w:tcPr>
            <w:tcW w:w="1647" w:type="dxa"/>
            <w:tcBorders>
              <w:top w:val="single" w:sz="4" w:space="0" w:color="auto"/>
              <w:left w:val="single" w:sz="4" w:space="0" w:color="auto"/>
              <w:bottom w:val="single" w:sz="4" w:space="0" w:color="auto"/>
              <w:right w:val="single" w:sz="4" w:space="0" w:color="auto"/>
            </w:tcBorders>
          </w:tcPr>
          <w:p w14:paraId="4410AB2A" w14:textId="77777777" w:rsidR="00953CAC" w:rsidRPr="00953CAC" w:rsidRDefault="00953CAC" w:rsidP="00953CAC">
            <w:r w:rsidRPr="00953CAC">
              <w:t>ОЗЗ</w:t>
            </w:r>
          </w:p>
        </w:tc>
        <w:tc>
          <w:tcPr>
            <w:tcW w:w="345" w:type="dxa"/>
            <w:tcBorders>
              <w:top w:val="single" w:sz="4" w:space="0" w:color="auto"/>
              <w:left w:val="single" w:sz="4" w:space="0" w:color="auto"/>
              <w:bottom w:val="single" w:sz="4" w:space="0" w:color="auto"/>
              <w:right w:val="single" w:sz="4" w:space="0" w:color="auto"/>
            </w:tcBorders>
          </w:tcPr>
          <w:p w14:paraId="4E834200"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1C87C861" w14:textId="77777777" w:rsidR="00953CAC" w:rsidRPr="00953CAC" w:rsidRDefault="00953CAC" w:rsidP="00953CAC">
            <w:r w:rsidRPr="00953CAC">
              <w:t>однофазные замыкания «на землю»</w:t>
            </w:r>
          </w:p>
        </w:tc>
      </w:tr>
      <w:tr w:rsidR="00953CAC" w:rsidRPr="00953CAC" w14:paraId="54B0FA5C" w14:textId="77777777" w:rsidTr="005E3C58">
        <w:tc>
          <w:tcPr>
            <w:tcW w:w="1647" w:type="dxa"/>
            <w:tcBorders>
              <w:top w:val="single" w:sz="4" w:space="0" w:color="auto"/>
              <w:left w:val="single" w:sz="4" w:space="0" w:color="auto"/>
              <w:bottom w:val="single" w:sz="4" w:space="0" w:color="auto"/>
              <w:right w:val="single" w:sz="4" w:space="0" w:color="auto"/>
            </w:tcBorders>
          </w:tcPr>
          <w:p w14:paraId="5C335269" w14:textId="77777777" w:rsidR="00953CAC" w:rsidRPr="00953CAC" w:rsidRDefault="00953CAC" w:rsidP="00953CAC">
            <w:r w:rsidRPr="00953CAC">
              <w:t>ОПН</w:t>
            </w:r>
          </w:p>
        </w:tc>
        <w:tc>
          <w:tcPr>
            <w:tcW w:w="345" w:type="dxa"/>
            <w:tcBorders>
              <w:top w:val="single" w:sz="4" w:space="0" w:color="auto"/>
              <w:left w:val="single" w:sz="4" w:space="0" w:color="auto"/>
              <w:bottom w:val="single" w:sz="4" w:space="0" w:color="auto"/>
              <w:right w:val="single" w:sz="4" w:space="0" w:color="auto"/>
            </w:tcBorders>
          </w:tcPr>
          <w:p w14:paraId="37ED67C7"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29B30AC5" w14:textId="77777777" w:rsidR="00953CAC" w:rsidRPr="00953CAC" w:rsidRDefault="00953CAC" w:rsidP="00953CAC">
            <w:r w:rsidRPr="00953CAC">
              <w:t>ограничитель перенапряжения</w:t>
            </w:r>
          </w:p>
        </w:tc>
      </w:tr>
      <w:tr w:rsidR="00953CAC" w:rsidRPr="00953CAC" w14:paraId="2E5837EB" w14:textId="77777777" w:rsidTr="005E3C58">
        <w:tc>
          <w:tcPr>
            <w:tcW w:w="1647" w:type="dxa"/>
            <w:tcBorders>
              <w:top w:val="single" w:sz="4" w:space="0" w:color="auto"/>
              <w:left w:val="single" w:sz="4" w:space="0" w:color="auto"/>
              <w:bottom w:val="single" w:sz="4" w:space="0" w:color="auto"/>
              <w:right w:val="single" w:sz="4" w:space="0" w:color="auto"/>
            </w:tcBorders>
          </w:tcPr>
          <w:p w14:paraId="2481909D" w14:textId="77777777" w:rsidR="00953CAC" w:rsidRPr="00953CAC" w:rsidRDefault="00953CAC" w:rsidP="00953CAC">
            <w:r w:rsidRPr="00953CAC">
              <w:t>ПА</w:t>
            </w:r>
          </w:p>
        </w:tc>
        <w:tc>
          <w:tcPr>
            <w:tcW w:w="345" w:type="dxa"/>
            <w:tcBorders>
              <w:top w:val="single" w:sz="4" w:space="0" w:color="auto"/>
              <w:left w:val="single" w:sz="4" w:space="0" w:color="auto"/>
              <w:bottom w:val="single" w:sz="4" w:space="0" w:color="auto"/>
              <w:right w:val="single" w:sz="4" w:space="0" w:color="auto"/>
            </w:tcBorders>
          </w:tcPr>
          <w:p w14:paraId="19958DCF"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196E0F93" w14:textId="77777777" w:rsidR="00953CAC" w:rsidRPr="00953CAC" w:rsidRDefault="00953CAC" w:rsidP="00953CAC">
            <w:r w:rsidRPr="00953CAC">
              <w:t>противоаварийная автоматика</w:t>
            </w:r>
          </w:p>
        </w:tc>
      </w:tr>
      <w:tr w:rsidR="00953CAC" w:rsidRPr="00953CAC" w14:paraId="2D9805D6" w14:textId="77777777" w:rsidTr="005E3C58">
        <w:tc>
          <w:tcPr>
            <w:tcW w:w="1647" w:type="dxa"/>
            <w:tcBorders>
              <w:top w:val="single" w:sz="4" w:space="0" w:color="auto"/>
              <w:left w:val="single" w:sz="4" w:space="0" w:color="auto"/>
              <w:bottom w:val="single" w:sz="4" w:space="0" w:color="auto"/>
              <w:right w:val="single" w:sz="4" w:space="0" w:color="auto"/>
            </w:tcBorders>
          </w:tcPr>
          <w:p w14:paraId="09661116" w14:textId="77777777" w:rsidR="00953CAC" w:rsidRPr="00953CAC" w:rsidRDefault="00953CAC" w:rsidP="00953CAC">
            <w:r w:rsidRPr="00953CAC">
              <w:t>ПД</w:t>
            </w:r>
          </w:p>
        </w:tc>
        <w:tc>
          <w:tcPr>
            <w:tcW w:w="345" w:type="dxa"/>
            <w:tcBorders>
              <w:top w:val="single" w:sz="4" w:space="0" w:color="auto"/>
              <w:left w:val="single" w:sz="4" w:space="0" w:color="auto"/>
              <w:bottom w:val="single" w:sz="4" w:space="0" w:color="auto"/>
              <w:right w:val="single" w:sz="4" w:space="0" w:color="auto"/>
            </w:tcBorders>
          </w:tcPr>
          <w:p w14:paraId="2BAA1CE2"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3822E42B" w14:textId="77777777" w:rsidR="00953CAC" w:rsidRPr="00953CAC" w:rsidRDefault="00953CAC" w:rsidP="00953CAC">
            <w:r w:rsidRPr="00953CAC">
              <w:t>проектная документация</w:t>
            </w:r>
          </w:p>
        </w:tc>
      </w:tr>
      <w:tr w:rsidR="00953CAC" w:rsidRPr="00953CAC" w14:paraId="6D0EBFD6" w14:textId="77777777" w:rsidTr="005E3C58">
        <w:tc>
          <w:tcPr>
            <w:tcW w:w="1647" w:type="dxa"/>
            <w:tcBorders>
              <w:top w:val="single" w:sz="4" w:space="0" w:color="auto"/>
              <w:left w:val="single" w:sz="4" w:space="0" w:color="auto"/>
              <w:bottom w:val="single" w:sz="4" w:space="0" w:color="auto"/>
              <w:right w:val="single" w:sz="4" w:space="0" w:color="auto"/>
            </w:tcBorders>
          </w:tcPr>
          <w:p w14:paraId="3C24AFC5" w14:textId="77777777" w:rsidR="00953CAC" w:rsidRPr="00953CAC" w:rsidRDefault="00953CAC" w:rsidP="00953CAC">
            <w:r w:rsidRPr="00953CAC">
              <w:t>ПИР</w:t>
            </w:r>
          </w:p>
        </w:tc>
        <w:tc>
          <w:tcPr>
            <w:tcW w:w="345" w:type="dxa"/>
            <w:tcBorders>
              <w:top w:val="single" w:sz="4" w:space="0" w:color="auto"/>
              <w:left w:val="single" w:sz="4" w:space="0" w:color="auto"/>
              <w:bottom w:val="single" w:sz="4" w:space="0" w:color="auto"/>
              <w:right w:val="single" w:sz="4" w:space="0" w:color="auto"/>
            </w:tcBorders>
          </w:tcPr>
          <w:p w14:paraId="6677E7EA"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2108E390" w14:textId="77777777" w:rsidR="00953CAC" w:rsidRPr="00953CAC" w:rsidRDefault="00953CAC" w:rsidP="00953CAC">
            <w:r w:rsidRPr="00953CAC">
              <w:t>проектно-изыскательские работы</w:t>
            </w:r>
          </w:p>
        </w:tc>
      </w:tr>
      <w:tr w:rsidR="00953CAC" w:rsidRPr="00953CAC" w14:paraId="232D1EC8" w14:textId="77777777" w:rsidTr="005E3C58">
        <w:tc>
          <w:tcPr>
            <w:tcW w:w="1647" w:type="dxa"/>
            <w:tcBorders>
              <w:top w:val="single" w:sz="4" w:space="0" w:color="auto"/>
              <w:left w:val="single" w:sz="4" w:space="0" w:color="auto"/>
              <w:bottom w:val="single" w:sz="4" w:space="0" w:color="auto"/>
              <w:right w:val="single" w:sz="4" w:space="0" w:color="auto"/>
            </w:tcBorders>
          </w:tcPr>
          <w:p w14:paraId="69E25B3E" w14:textId="77777777" w:rsidR="00953CAC" w:rsidRPr="00953CAC" w:rsidRDefault="00953CAC" w:rsidP="00953CAC">
            <w:r w:rsidRPr="00953CAC">
              <w:t>ПНР</w:t>
            </w:r>
          </w:p>
        </w:tc>
        <w:tc>
          <w:tcPr>
            <w:tcW w:w="345" w:type="dxa"/>
            <w:tcBorders>
              <w:top w:val="single" w:sz="4" w:space="0" w:color="auto"/>
              <w:left w:val="single" w:sz="4" w:space="0" w:color="auto"/>
              <w:bottom w:val="single" w:sz="4" w:space="0" w:color="auto"/>
              <w:right w:val="single" w:sz="4" w:space="0" w:color="auto"/>
            </w:tcBorders>
          </w:tcPr>
          <w:p w14:paraId="2BD345F2"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632F2862" w14:textId="77777777" w:rsidR="00953CAC" w:rsidRPr="00953CAC" w:rsidRDefault="00953CAC" w:rsidP="00953CAC">
            <w:r w:rsidRPr="00953CAC">
              <w:t>пуско-наладочные работы</w:t>
            </w:r>
          </w:p>
        </w:tc>
      </w:tr>
      <w:tr w:rsidR="00953CAC" w:rsidRPr="00953CAC" w14:paraId="1499C2A3" w14:textId="77777777" w:rsidTr="005E3C58">
        <w:tc>
          <w:tcPr>
            <w:tcW w:w="1647" w:type="dxa"/>
            <w:tcBorders>
              <w:top w:val="single" w:sz="4" w:space="0" w:color="auto"/>
              <w:left w:val="single" w:sz="4" w:space="0" w:color="auto"/>
              <w:bottom w:val="single" w:sz="4" w:space="0" w:color="auto"/>
              <w:right w:val="single" w:sz="4" w:space="0" w:color="auto"/>
            </w:tcBorders>
          </w:tcPr>
          <w:p w14:paraId="150296B5" w14:textId="77777777" w:rsidR="00953CAC" w:rsidRPr="00953CAC" w:rsidRDefault="00953CAC" w:rsidP="00953CAC">
            <w:r w:rsidRPr="00953CAC">
              <w:t>ПОС</w:t>
            </w:r>
          </w:p>
        </w:tc>
        <w:tc>
          <w:tcPr>
            <w:tcW w:w="345" w:type="dxa"/>
            <w:tcBorders>
              <w:top w:val="single" w:sz="4" w:space="0" w:color="auto"/>
              <w:left w:val="single" w:sz="4" w:space="0" w:color="auto"/>
              <w:bottom w:val="single" w:sz="4" w:space="0" w:color="auto"/>
              <w:right w:val="single" w:sz="4" w:space="0" w:color="auto"/>
            </w:tcBorders>
          </w:tcPr>
          <w:p w14:paraId="1F5C4C23"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32E19EE7" w14:textId="77777777" w:rsidR="00953CAC" w:rsidRPr="00953CAC" w:rsidRDefault="00953CAC" w:rsidP="00953CAC">
            <w:r w:rsidRPr="00953CAC">
              <w:t xml:space="preserve">проект организации строительства </w:t>
            </w:r>
          </w:p>
        </w:tc>
      </w:tr>
      <w:tr w:rsidR="00953CAC" w:rsidRPr="00953CAC" w14:paraId="43FADC81" w14:textId="77777777" w:rsidTr="005E3C58">
        <w:tc>
          <w:tcPr>
            <w:tcW w:w="1647" w:type="dxa"/>
            <w:tcBorders>
              <w:top w:val="single" w:sz="4" w:space="0" w:color="auto"/>
              <w:left w:val="single" w:sz="4" w:space="0" w:color="auto"/>
              <w:bottom w:val="single" w:sz="4" w:space="0" w:color="auto"/>
              <w:right w:val="single" w:sz="4" w:space="0" w:color="auto"/>
            </w:tcBorders>
          </w:tcPr>
          <w:p w14:paraId="69CC9BF6" w14:textId="77777777" w:rsidR="00953CAC" w:rsidRPr="00953CAC" w:rsidRDefault="00953CAC" w:rsidP="00953CAC">
            <w:r w:rsidRPr="00953CAC">
              <w:t>ПС</w:t>
            </w:r>
          </w:p>
        </w:tc>
        <w:tc>
          <w:tcPr>
            <w:tcW w:w="345" w:type="dxa"/>
            <w:tcBorders>
              <w:top w:val="single" w:sz="4" w:space="0" w:color="auto"/>
              <w:left w:val="single" w:sz="4" w:space="0" w:color="auto"/>
              <w:bottom w:val="single" w:sz="4" w:space="0" w:color="auto"/>
              <w:right w:val="single" w:sz="4" w:space="0" w:color="auto"/>
            </w:tcBorders>
          </w:tcPr>
          <w:p w14:paraId="698827C6"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276AB6FD" w14:textId="77777777" w:rsidR="00953CAC" w:rsidRPr="00953CAC" w:rsidRDefault="00953CAC" w:rsidP="00953CAC">
            <w:r w:rsidRPr="00953CAC">
              <w:t>подстанция</w:t>
            </w:r>
          </w:p>
        </w:tc>
      </w:tr>
      <w:tr w:rsidR="00953CAC" w:rsidRPr="00953CAC" w14:paraId="58FFF8C4" w14:textId="77777777" w:rsidTr="005E3C58">
        <w:tc>
          <w:tcPr>
            <w:tcW w:w="1647" w:type="dxa"/>
            <w:tcBorders>
              <w:top w:val="single" w:sz="4" w:space="0" w:color="auto"/>
              <w:left w:val="single" w:sz="4" w:space="0" w:color="auto"/>
              <w:bottom w:val="single" w:sz="4" w:space="0" w:color="auto"/>
              <w:right w:val="single" w:sz="4" w:space="0" w:color="auto"/>
            </w:tcBorders>
          </w:tcPr>
          <w:p w14:paraId="09EA1D7A" w14:textId="77777777" w:rsidR="00953CAC" w:rsidRPr="00953CAC" w:rsidRDefault="00953CAC" w:rsidP="00953CAC">
            <w:r w:rsidRPr="00953CAC">
              <w:t>ПТЭ</w:t>
            </w:r>
          </w:p>
        </w:tc>
        <w:tc>
          <w:tcPr>
            <w:tcW w:w="345" w:type="dxa"/>
            <w:tcBorders>
              <w:top w:val="single" w:sz="4" w:space="0" w:color="auto"/>
              <w:left w:val="single" w:sz="4" w:space="0" w:color="auto"/>
              <w:bottom w:val="single" w:sz="4" w:space="0" w:color="auto"/>
              <w:right w:val="single" w:sz="4" w:space="0" w:color="auto"/>
            </w:tcBorders>
          </w:tcPr>
          <w:p w14:paraId="75799846"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54D3B628" w14:textId="77777777" w:rsidR="00953CAC" w:rsidRPr="00953CAC" w:rsidRDefault="00953CAC" w:rsidP="00953CAC">
            <w:r w:rsidRPr="00953CAC">
              <w:t>правила технической эксплуатации</w:t>
            </w:r>
          </w:p>
        </w:tc>
      </w:tr>
      <w:tr w:rsidR="00953CAC" w:rsidRPr="00953CAC" w14:paraId="7CEA76EE" w14:textId="77777777" w:rsidTr="005E3C58">
        <w:tc>
          <w:tcPr>
            <w:tcW w:w="1647" w:type="dxa"/>
            <w:tcBorders>
              <w:top w:val="single" w:sz="4" w:space="0" w:color="auto"/>
              <w:left w:val="single" w:sz="4" w:space="0" w:color="auto"/>
              <w:bottom w:val="single" w:sz="4" w:space="0" w:color="auto"/>
              <w:right w:val="single" w:sz="4" w:space="0" w:color="auto"/>
            </w:tcBorders>
          </w:tcPr>
          <w:p w14:paraId="6EF7680B" w14:textId="77777777" w:rsidR="00953CAC" w:rsidRPr="00953CAC" w:rsidRDefault="00953CAC" w:rsidP="00953CAC">
            <w:r w:rsidRPr="00953CAC">
              <w:t>ПУЭ</w:t>
            </w:r>
          </w:p>
        </w:tc>
        <w:tc>
          <w:tcPr>
            <w:tcW w:w="345" w:type="dxa"/>
            <w:tcBorders>
              <w:top w:val="single" w:sz="4" w:space="0" w:color="auto"/>
              <w:left w:val="single" w:sz="4" w:space="0" w:color="auto"/>
              <w:bottom w:val="single" w:sz="4" w:space="0" w:color="auto"/>
              <w:right w:val="single" w:sz="4" w:space="0" w:color="auto"/>
            </w:tcBorders>
          </w:tcPr>
          <w:p w14:paraId="245F5CF8"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797E4A04" w14:textId="77777777" w:rsidR="00953CAC" w:rsidRPr="00953CAC" w:rsidRDefault="00953CAC" w:rsidP="00953CAC">
            <w:r w:rsidRPr="00953CAC">
              <w:t>правила устройства электроустановок</w:t>
            </w:r>
          </w:p>
        </w:tc>
      </w:tr>
      <w:tr w:rsidR="00953CAC" w:rsidRPr="00953CAC" w14:paraId="493544A6" w14:textId="77777777" w:rsidTr="005E3C58">
        <w:tc>
          <w:tcPr>
            <w:tcW w:w="1647" w:type="dxa"/>
            <w:tcBorders>
              <w:top w:val="single" w:sz="4" w:space="0" w:color="auto"/>
              <w:left w:val="single" w:sz="4" w:space="0" w:color="auto"/>
              <w:bottom w:val="single" w:sz="4" w:space="0" w:color="auto"/>
              <w:right w:val="single" w:sz="4" w:space="0" w:color="auto"/>
            </w:tcBorders>
          </w:tcPr>
          <w:p w14:paraId="49E195DA" w14:textId="77777777" w:rsidR="00953CAC" w:rsidRPr="00953CAC" w:rsidRDefault="00953CAC" w:rsidP="00953CAC">
            <w:r w:rsidRPr="00953CAC">
              <w:t>РД</w:t>
            </w:r>
          </w:p>
        </w:tc>
        <w:tc>
          <w:tcPr>
            <w:tcW w:w="345" w:type="dxa"/>
            <w:tcBorders>
              <w:top w:val="single" w:sz="4" w:space="0" w:color="auto"/>
              <w:left w:val="single" w:sz="4" w:space="0" w:color="auto"/>
              <w:bottom w:val="single" w:sz="4" w:space="0" w:color="auto"/>
              <w:right w:val="single" w:sz="4" w:space="0" w:color="auto"/>
            </w:tcBorders>
          </w:tcPr>
          <w:p w14:paraId="6E3E9CBE"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731008FA" w14:textId="77777777" w:rsidR="00953CAC" w:rsidRPr="00953CAC" w:rsidRDefault="00953CAC" w:rsidP="00953CAC">
            <w:r w:rsidRPr="00953CAC">
              <w:t>рабочая документация</w:t>
            </w:r>
          </w:p>
        </w:tc>
      </w:tr>
      <w:tr w:rsidR="00953CAC" w:rsidRPr="00953CAC" w14:paraId="38067AEA" w14:textId="77777777" w:rsidTr="005E3C58">
        <w:tc>
          <w:tcPr>
            <w:tcW w:w="1647" w:type="dxa"/>
            <w:tcBorders>
              <w:top w:val="single" w:sz="4" w:space="0" w:color="auto"/>
              <w:left w:val="single" w:sz="4" w:space="0" w:color="auto"/>
              <w:bottom w:val="single" w:sz="4" w:space="0" w:color="auto"/>
              <w:right w:val="single" w:sz="4" w:space="0" w:color="auto"/>
            </w:tcBorders>
          </w:tcPr>
          <w:p w14:paraId="1B976874" w14:textId="77777777" w:rsidR="00953CAC" w:rsidRPr="00953CAC" w:rsidRDefault="00953CAC" w:rsidP="00953CAC">
            <w:r w:rsidRPr="00953CAC">
              <w:t>СМР</w:t>
            </w:r>
          </w:p>
        </w:tc>
        <w:tc>
          <w:tcPr>
            <w:tcW w:w="345" w:type="dxa"/>
            <w:tcBorders>
              <w:top w:val="single" w:sz="4" w:space="0" w:color="auto"/>
              <w:left w:val="single" w:sz="4" w:space="0" w:color="auto"/>
              <w:bottom w:val="single" w:sz="4" w:space="0" w:color="auto"/>
              <w:right w:val="single" w:sz="4" w:space="0" w:color="auto"/>
            </w:tcBorders>
          </w:tcPr>
          <w:p w14:paraId="1A8EDCF2" w14:textId="77777777" w:rsidR="00953CAC" w:rsidRPr="00953CAC" w:rsidRDefault="00953CAC" w:rsidP="00953CAC">
            <w:r w:rsidRPr="00953CAC">
              <w:t>-</w:t>
            </w:r>
          </w:p>
        </w:tc>
        <w:tc>
          <w:tcPr>
            <w:tcW w:w="7881" w:type="dxa"/>
            <w:tcBorders>
              <w:top w:val="single" w:sz="4" w:space="0" w:color="auto"/>
              <w:left w:val="single" w:sz="4" w:space="0" w:color="auto"/>
              <w:bottom w:val="single" w:sz="4" w:space="0" w:color="auto"/>
              <w:right w:val="single" w:sz="4" w:space="0" w:color="auto"/>
            </w:tcBorders>
          </w:tcPr>
          <w:p w14:paraId="75BEE93B" w14:textId="77777777" w:rsidR="00953CAC" w:rsidRPr="00953CAC" w:rsidRDefault="00953CAC" w:rsidP="00953CAC">
            <w:r w:rsidRPr="00953CAC">
              <w:t>строительно-монтажные работы</w:t>
            </w:r>
          </w:p>
        </w:tc>
      </w:tr>
    </w:tbl>
    <w:p w14:paraId="6BA62DDC" w14:textId="77777777" w:rsidR="00953CAC" w:rsidRPr="00953CAC" w:rsidRDefault="00953CAC" w:rsidP="00953CAC">
      <w:pPr>
        <w:widowControl w:val="0"/>
        <w:tabs>
          <w:tab w:val="left" w:pos="1080"/>
        </w:tabs>
        <w:ind w:firstLine="709"/>
        <w:jc w:val="both"/>
        <w:rPr>
          <w:b/>
          <w:bCs/>
          <w:sz w:val="22"/>
          <w:szCs w:val="22"/>
        </w:rPr>
      </w:pPr>
    </w:p>
    <w:p w14:paraId="613A3C5E" w14:textId="77777777" w:rsidR="00953CAC" w:rsidRPr="00953CAC" w:rsidRDefault="00953CAC" w:rsidP="00953CAC">
      <w:pPr>
        <w:tabs>
          <w:tab w:val="left" w:pos="1185"/>
        </w:tabs>
        <w:ind w:right="-1" w:firstLine="709"/>
        <w:rPr>
          <w:sz w:val="23"/>
          <w:szCs w:val="23"/>
        </w:rPr>
      </w:pPr>
      <w:r w:rsidRPr="00953CAC">
        <w:rPr>
          <w:sz w:val="23"/>
          <w:szCs w:val="23"/>
        </w:rPr>
        <w:tab/>
      </w:r>
    </w:p>
    <w:p w14:paraId="14EB5988" w14:textId="77777777" w:rsidR="002259D0" w:rsidRPr="008E4461" w:rsidRDefault="002259D0" w:rsidP="00257452">
      <w:pPr>
        <w:widowControl w:val="0"/>
        <w:tabs>
          <w:tab w:val="left" w:pos="10490"/>
          <w:tab w:val="left" w:pos="10773"/>
        </w:tabs>
        <w:ind w:left="6237"/>
        <w:jc w:val="right"/>
        <w:rPr>
          <w:color w:val="FF0000"/>
          <w:sz w:val="22"/>
          <w:szCs w:val="22"/>
        </w:rPr>
      </w:pPr>
    </w:p>
    <w:p w14:paraId="23D67A71" w14:textId="77777777" w:rsidR="002259D0" w:rsidRPr="008E4461" w:rsidRDefault="002259D0" w:rsidP="00257452">
      <w:pPr>
        <w:widowControl w:val="0"/>
        <w:tabs>
          <w:tab w:val="left" w:pos="10490"/>
          <w:tab w:val="left" w:pos="10773"/>
        </w:tabs>
        <w:ind w:left="6237"/>
        <w:jc w:val="right"/>
        <w:rPr>
          <w:color w:val="FF0000"/>
          <w:sz w:val="22"/>
          <w:szCs w:val="22"/>
        </w:rPr>
      </w:pPr>
    </w:p>
    <w:p w14:paraId="76241830" w14:textId="77777777" w:rsidR="002259D0" w:rsidRPr="008E4461" w:rsidRDefault="002259D0" w:rsidP="00257452">
      <w:pPr>
        <w:widowControl w:val="0"/>
        <w:tabs>
          <w:tab w:val="left" w:pos="10490"/>
          <w:tab w:val="left" w:pos="10773"/>
        </w:tabs>
        <w:ind w:left="6237"/>
        <w:jc w:val="right"/>
        <w:rPr>
          <w:color w:val="FF0000"/>
          <w:sz w:val="22"/>
          <w:szCs w:val="22"/>
        </w:rPr>
      </w:pPr>
    </w:p>
    <w:p w14:paraId="61C0F327" w14:textId="77777777" w:rsidR="002259D0" w:rsidRPr="008E4461" w:rsidRDefault="002259D0" w:rsidP="00257452">
      <w:pPr>
        <w:widowControl w:val="0"/>
        <w:tabs>
          <w:tab w:val="left" w:pos="10490"/>
          <w:tab w:val="left" w:pos="10773"/>
        </w:tabs>
        <w:ind w:left="6237"/>
        <w:jc w:val="right"/>
        <w:rPr>
          <w:color w:val="FF0000"/>
          <w:sz w:val="22"/>
          <w:szCs w:val="22"/>
        </w:rPr>
      </w:pPr>
    </w:p>
    <w:p w14:paraId="423D19FA" w14:textId="77777777" w:rsidR="002259D0" w:rsidRPr="008E4461" w:rsidRDefault="002259D0" w:rsidP="00257452">
      <w:pPr>
        <w:widowControl w:val="0"/>
        <w:tabs>
          <w:tab w:val="left" w:pos="10490"/>
          <w:tab w:val="left" w:pos="10773"/>
        </w:tabs>
        <w:ind w:left="6237"/>
        <w:jc w:val="right"/>
        <w:rPr>
          <w:color w:val="FF0000"/>
          <w:sz w:val="22"/>
          <w:szCs w:val="22"/>
        </w:rPr>
      </w:pPr>
    </w:p>
    <w:p w14:paraId="3D1A5A7F" w14:textId="77777777" w:rsidR="002259D0" w:rsidRPr="008E4461" w:rsidRDefault="002259D0" w:rsidP="00257452">
      <w:pPr>
        <w:widowControl w:val="0"/>
        <w:tabs>
          <w:tab w:val="left" w:pos="10490"/>
          <w:tab w:val="left" w:pos="10773"/>
        </w:tabs>
        <w:ind w:left="6237"/>
        <w:jc w:val="right"/>
        <w:rPr>
          <w:color w:val="FF0000"/>
          <w:sz w:val="22"/>
          <w:szCs w:val="22"/>
        </w:rPr>
      </w:pPr>
    </w:p>
    <w:p w14:paraId="370E8956" w14:textId="77777777" w:rsidR="002259D0" w:rsidRPr="008E4461" w:rsidRDefault="002259D0" w:rsidP="00257452">
      <w:pPr>
        <w:widowControl w:val="0"/>
        <w:tabs>
          <w:tab w:val="left" w:pos="10490"/>
          <w:tab w:val="left" w:pos="10773"/>
        </w:tabs>
        <w:ind w:left="6237"/>
        <w:jc w:val="right"/>
        <w:rPr>
          <w:color w:val="FF0000"/>
          <w:sz w:val="22"/>
          <w:szCs w:val="22"/>
        </w:rPr>
      </w:pPr>
    </w:p>
    <w:p w14:paraId="3905A070" w14:textId="77777777" w:rsidR="008C362D" w:rsidRDefault="008C362D" w:rsidP="008C362D">
      <w:pPr>
        <w:ind w:firstLine="708"/>
        <w:jc w:val="right"/>
        <w:rPr>
          <w:sz w:val="22"/>
          <w:szCs w:val="22"/>
        </w:rPr>
      </w:pPr>
    </w:p>
    <w:p w14:paraId="26FD0C68" w14:textId="77777777" w:rsidR="008C362D" w:rsidRDefault="008C362D" w:rsidP="008C362D">
      <w:pPr>
        <w:ind w:firstLine="708"/>
        <w:jc w:val="right"/>
        <w:rPr>
          <w:sz w:val="22"/>
          <w:szCs w:val="22"/>
        </w:rPr>
      </w:pPr>
    </w:p>
    <w:p w14:paraId="0DD9B752" w14:textId="77777777" w:rsidR="008C362D" w:rsidRDefault="008C362D" w:rsidP="008C362D">
      <w:pPr>
        <w:ind w:firstLine="708"/>
        <w:jc w:val="right"/>
        <w:rPr>
          <w:sz w:val="22"/>
          <w:szCs w:val="22"/>
        </w:rPr>
      </w:pPr>
    </w:p>
    <w:p w14:paraId="4BE1B01A" w14:textId="77777777" w:rsidR="008C362D" w:rsidRDefault="008C362D" w:rsidP="008C362D">
      <w:pPr>
        <w:ind w:firstLine="708"/>
        <w:jc w:val="right"/>
        <w:rPr>
          <w:sz w:val="22"/>
          <w:szCs w:val="22"/>
        </w:rPr>
      </w:pPr>
    </w:p>
    <w:p w14:paraId="6FE3D29A" w14:textId="77777777" w:rsidR="008C362D" w:rsidRDefault="008C362D" w:rsidP="008C362D">
      <w:pPr>
        <w:ind w:firstLine="708"/>
        <w:jc w:val="right"/>
        <w:rPr>
          <w:sz w:val="22"/>
          <w:szCs w:val="22"/>
        </w:rPr>
      </w:pPr>
    </w:p>
    <w:p w14:paraId="0B23F429" w14:textId="77777777" w:rsidR="008C362D" w:rsidRDefault="008C362D" w:rsidP="008C362D">
      <w:pPr>
        <w:ind w:firstLine="708"/>
        <w:jc w:val="right"/>
        <w:rPr>
          <w:sz w:val="22"/>
          <w:szCs w:val="22"/>
        </w:rPr>
      </w:pPr>
    </w:p>
    <w:p w14:paraId="13427B9C" w14:textId="77777777" w:rsidR="008C362D" w:rsidRDefault="008C362D" w:rsidP="008C362D">
      <w:pPr>
        <w:ind w:firstLine="708"/>
        <w:jc w:val="right"/>
        <w:rPr>
          <w:sz w:val="22"/>
          <w:szCs w:val="22"/>
        </w:rPr>
      </w:pPr>
    </w:p>
    <w:p w14:paraId="4C244F18" w14:textId="77777777" w:rsidR="008C362D" w:rsidRDefault="008C362D" w:rsidP="008C362D">
      <w:pPr>
        <w:ind w:firstLine="708"/>
        <w:jc w:val="right"/>
        <w:rPr>
          <w:sz w:val="22"/>
          <w:szCs w:val="22"/>
        </w:rPr>
      </w:pPr>
    </w:p>
    <w:p w14:paraId="6BF60CED" w14:textId="77777777" w:rsidR="008C362D" w:rsidRDefault="008C362D" w:rsidP="008C362D">
      <w:pPr>
        <w:ind w:firstLine="708"/>
        <w:jc w:val="right"/>
        <w:rPr>
          <w:sz w:val="22"/>
          <w:szCs w:val="22"/>
        </w:rPr>
      </w:pPr>
    </w:p>
    <w:p w14:paraId="0A90276F" w14:textId="77777777" w:rsidR="008C362D" w:rsidRDefault="008C362D" w:rsidP="008C362D">
      <w:pPr>
        <w:ind w:firstLine="708"/>
        <w:jc w:val="right"/>
        <w:rPr>
          <w:sz w:val="22"/>
          <w:szCs w:val="22"/>
        </w:rPr>
      </w:pPr>
    </w:p>
    <w:p w14:paraId="232B4A76" w14:textId="77777777" w:rsidR="008C362D" w:rsidRDefault="008C362D" w:rsidP="008C362D">
      <w:pPr>
        <w:ind w:firstLine="708"/>
        <w:jc w:val="right"/>
        <w:rPr>
          <w:sz w:val="22"/>
          <w:szCs w:val="22"/>
        </w:rPr>
      </w:pPr>
    </w:p>
    <w:p w14:paraId="4428A948" w14:textId="77777777" w:rsidR="008C362D" w:rsidRDefault="008C362D" w:rsidP="008C362D">
      <w:pPr>
        <w:ind w:firstLine="708"/>
        <w:jc w:val="right"/>
        <w:rPr>
          <w:sz w:val="22"/>
          <w:szCs w:val="22"/>
        </w:rPr>
      </w:pPr>
    </w:p>
    <w:p w14:paraId="157EC6DF" w14:textId="77777777" w:rsidR="008C362D" w:rsidRDefault="008C362D" w:rsidP="008C362D">
      <w:pPr>
        <w:ind w:firstLine="708"/>
        <w:jc w:val="right"/>
        <w:rPr>
          <w:sz w:val="22"/>
          <w:szCs w:val="22"/>
        </w:rPr>
      </w:pPr>
    </w:p>
    <w:p w14:paraId="06E37F63" w14:textId="77777777" w:rsidR="008C362D" w:rsidRDefault="008C362D" w:rsidP="008C362D">
      <w:pPr>
        <w:ind w:firstLine="708"/>
        <w:jc w:val="right"/>
        <w:rPr>
          <w:sz w:val="22"/>
          <w:szCs w:val="22"/>
        </w:rPr>
      </w:pPr>
    </w:p>
    <w:p w14:paraId="2871A140" w14:textId="77777777" w:rsidR="008C362D" w:rsidRDefault="008C362D" w:rsidP="008C362D">
      <w:pPr>
        <w:ind w:firstLine="708"/>
        <w:jc w:val="right"/>
        <w:rPr>
          <w:sz w:val="22"/>
          <w:szCs w:val="22"/>
        </w:rPr>
      </w:pPr>
    </w:p>
    <w:p w14:paraId="099EEAB7" w14:textId="77777777" w:rsidR="008C362D" w:rsidRDefault="008C362D" w:rsidP="008C362D">
      <w:pPr>
        <w:ind w:firstLine="708"/>
        <w:jc w:val="right"/>
        <w:rPr>
          <w:sz w:val="22"/>
          <w:szCs w:val="22"/>
        </w:rPr>
      </w:pPr>
    </w:p>
    <w:p w14:paraId="63036FE4" w14:textId="77777777" w:rsidR="008C362D" w:rsidRDefault="008C362D" w:rsidP="008C362D">
      <w:pPr>
        <w:ind w:firstLine="708"/>
        <w:jc w:val="right"/>
        <w:rPr>
          <w:sz w:val="22"/>
          <w:szCs w:val="22"/>
        </w:rPr>
      </w:pPr>
    </w:p>
    <w:p w14:paraId="10328D5F" w14:textId="77777777" w:rsidR="008C362D" w:rsidRDefault="008C362D" w:rsidP="008C362D">
      <w:pPr>
        <w:ind w:firstLine="708"/>
        <w:jc w:val="right"/>
        <w:rPr>
          <w:sz w:val="22"/>
          <w:szCs w:val="22"/>
        </w:rPr>
      </w:pPr>
    </w:p>
    <w:p w14:paraId="2F95AB37" w14:textId="77777777" w:rsidR="008C362D" w:rsidRDefault="008C362D" w:rsidP="008C362D">
      <w:pPr>
        <w:ind w:firstLine="708"/>
        <w:jc w:val="right"/>
        <w:rPr>
          <w:sz w:val="22"/>
          <w:szCs w:val="22"/>
        </w:rPr>
      </w:pPr>
    </w:p>
    <w:p w14:paraId="00251474" w14:textId="77777777" w:rsidR="008C362D" w:rsidRDefault="008C362D" w:rsidP="008C362D">
      <w:pPr>
        <w:ind w:firstLine="708"/>
        <w:jc w:val="right"/>
        <w:rPr>
          <w:sz w:val="22"/>
          <w:szCs w:val="22"/>
        </w:rPr>
      </w:pPr>
    </w:p>
    <w:p w14:paraId="30E9207E" w14:textId="1BD61D0C" w:rsidR="008C362D" w:rsidRPr="008C362D" w:rsidRDefault="008C362D" w:rsidP="008C362D">
      <w:pPr>
        <w:ind w:firstLine="708"/>
        <w:jc w:val="right"/>
        <w:rPr>
          <w:sz w:val="22"/>
          <w:szCs w:val="22"/>
        </w:rPr>
      </w:pPr>
      <w:r w:rsidRPr="008C362D">
        <w:rPr>
          <w:sz w:val="22"/>
          <w:szCs w:val="22"/>
        </w:rPr>
        <w:lastRenderedPageBreak/>
        <w:t>Приложение №3 к Техническому заданию</w:t>
      </w:r>
    </w:p>
    <w:p w14:paraId="7A905FA8" w14:textId="77777777" w:rsidR="008C362D" w:rsidRPr="008C362D" w:rsidRDefault="008C362D" w:rsidP="008C362D">
      <w:pPr>
        <w:ind w:firstLine="708"/>
        <w:jc w:val="right"/>
        <w:rPr>
          <w:sz w:val="22"/>
          <w:szCs w:val="22"/>
        </w:rPr>
      </w:pPr>
    </w:p>
    <w:p w14:paraId="0FB2A0BA" w14:textId="77777777" w:rsidR="008C362D" w:rsidRPr="008C362D" w:rsidRDefault="008C362D" w:rsidP="008C362D">
      <w:pPr>
        <w:ind w:firstLine="708"/>
        <w:jc w:val="right"/>
        <w:rPr>
          <w:sz w:val="22"/>
          <w:szCs w:val="22"/>
        </w:rPr>
      </w:pPr>
    </w:p>
    <w:p w14:paraId="52CCBA3D" w14:textId="77777777" w:rsidR="008C362D" w:rsidRPr="008C362D" w:rsidRDefault="008C362D" w:rsidP="008C362D">
      <w:pPr>
        <w:ind w:firstLine="708"/>
        <w:jc w:val="center"/>
        <w:rPr>
          <w:b/>
          <w:sz w:val="22"/>
          <w:szCs w:val="22"/>
        </w:rPr>
      </w:pPr>
      <w:r w:rsidRPr="008C362D">
        <w:rPr>
          <w:b/>
          <w:sz w:val="22"/>
          <w:szCs w:val="22"/>
        </w:rPr>
        <w:t>Требования и особые условия к подрядчику/участнику</w:t>
      </w:r>
    </w:p>
    <w:p w14:paraId="1311989E" w14:textId="77777777" w:rsidR="008C362D" w:rsidRPr="008C362D" w:rsidRDefault="008C362D" w:rsidP="008C362D">
      <w:pPr>
        <w:ind w:firstLine="708"/>
        <w:jc w:val="center"/>
        <w:rPr>
          <w:b/>
          <w:sz w:val="22"/>
          <w:szCs w:val="22"/>
        </w:rPr>
      </w:pPr>
    </w:p>
    <w:p w14:paraId="2518B2CD" w14:textId="77777777" w:rsidR="008C362D" w:rsidRPr="008C362D" w:rsidRDefault="008C362D" w:rsidP="008C362D">
      <w:pPr>
        <w:keepNext/>
        <w:tabs>
          <w:tab w:val="left" w:pos="0"/>
        </w:tabs>
        <w:ind w:firstLine="709"/>
        <w:outlineLvl w:val="0"/>
        <w:rPr>
          <w:b/>
          <w:bCs/>
          <w:kern w:val="32"/>
          <w:sz w:val="22"/>
          <w:szCs w:val="22"/>
          <w:lang w:val="x-none" w:eastAsia="x-none"/>
        </w:rPr>
      </w:pPr>
      <w:r w:rsidRPr="008C362D">
        <w:rPr>
          <w:b/>
          <w:bCs/>
          <w:kern w:val="32"/>
          <w:sz w:val="22"/>
          <w:szCs w:val="22"/>
          <w:lang w:val="x-none" w:eastAsia="x-none"/>
        </w:rPr>
        <w:t>1. Требования к подрядчику/участнику закупочной процедуры:</w:t>
      </w:r>
    </w:p>
    <w:p w14:paraId="3F902E4D" w14:textId="77777777" w:rsidR="008C362D" w:rsidRPr="008C362D" w:rsidRDefault="008C362D" w:rsidP="008C362D">
      <w:pPr>
        <w:ind w:firstLine="708"/>
        <w:jc w:val="both"/>
        <w:rPr>
          <w:sz w:val="22"/>
          <w:szCs w:val="22"/>
        </w:rPr>
      </w:pPr>
      <w:r w:rsidRPr="008C362D">
        <w:rPr>
          <w:sz w:val="22"/>
          <w:szCs w:val="22"/>
        </w:rPr>
        <w:t>1.1. Подрядчик должен иметь в штате кадровые ресурсы, необходимые для полного и своевременного выполнения работ.</w:t>
      </w:r>
    </w:p>
    <w:p w14:paraId="194D12EC" w14:textId="77777777" w:rsidR="008C362D" w:rsidRPr="008C362D" w:rsidRDefault="008C362D" w:rsidP="008C362D">
      <w:pPr>
        <w:ind w:firstLine="708"/>
        <w:jc w:val="both"/>
        <w:rPr>
          <w:sz w:val="22"/>
          <w:szCs w:val="22"/>
        </w:rPr>
      </w:pPr>
      <w:r w:rsidRPr="008C362D">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и кадастровых работ.</w:t>
      </w:r>
    </w:p>
    <w:p w14:paraId="3CDB9E22" w14:textId="77777777" w:rsidR="008C362D" w:rsidRPr="008C362D" w:rsidRDefault="008C362D" w:rsidP="008C362D">
      <w:pPr>
        <w:ind w:firstLine="708"/>
        <w:jc w:val="both"/>
        <w:rPr>
          <w:sz w:val="22"/>
          <w:szCs w:val="22"/>
        </w:rPr>
      </w:pPr>
      <w:r w:rsidRPr="008C362D">
        <w:rPr>
          <w:sz w:val="22"/>
          <w:szCs w:val="22"/>
        </w:rPr>
        <w:t xml:space="preserve">1.3. Подрядчик должен обладать опытом выполнения работ по проектированию, строительству или реконструкции ВЛ, не менее двух лет и иметь за последние два года не менее одного завершенного договора по вышеуказанным работам. </w:t>
      </w:r>
    </w:p>
    <w:p w14:paraId="504E533F" w14:textId="77777777" w:rsidR="008C362D" w:rsidRPr="008C362D" w:rsidRDefault="008C362D" w:rsidP="008C362D">
      <w:pPr>
        <w:keepNext/>
        <w:ind w:right="-30" w:firstLine="709"/>
        <w:jc w:val="both"/>
        <w:outlineLvl w:val="0"/>
        <w:rPr>
          <w:sz w:val="22"/>
          <w:szCs w:val="22"/>
        </w:rPr>
      </w:pPr>
      <w:r w:rsidRPr="008C362D">
        <w:rPr>
          <w:sz w:val="22"/>
          <w:szCs w:val="22"/>
        </w:rPr>
        <w:t>1.4. Субподрядчик должен быть зарегистрированным в установленном порядке.</w:t>
      </w:r>
    </w:p>
    <w:p w14:paraId="67DC6A02" w14:textId="77777777" w:rsidR="008C362D" w:rsidRPr="008C362D" w:rsidRDefault="008C362D" w:rsidP="008C362D">
      <w:pPr>
        <w:shd w:val="clear" w:color="auto" w:fill="FFFFFF"/>
        <w:ind w:firstLine="708"/>
        <w:jc w:val="both"/>
        <w:rPr>
          <w:sz w:val="22"/>
          <w:szCs w:val="22"/>
        </w:rPr>
      </w:pPr>
      <w:r w:rsidRPr="008C362D">
        <w:rPr>
          <w:sz w:val="22"/>
          <w:szCs w:val="22"/>
        </w:rPr>
        <w:t>1.5. Субподрядчик должен обладать опытом выполнения строительно-монтажных и пусконаладочных работ по строительству или реконструкции ВЛ, не менее двух лет и иметь за последние два года не менее одного завершенного договора по вышеуказанным работам.</w:t>
      </w:r>
    </w:p>
    <w:p w14:paraId="0DDBAB91" w14:textId="77777777" w:rsidR="008C362D" w:rsidRPr="008C362D" w:rsidRDefault="008C362D" w:rsidP="008C362D">
      <w:pPr>
        <w:ind w:firstLine="708"/>
        <w:jc w:val="both"/>
        <w:rPr>
          <w:bCs/>
          <w:sz w:val="22"/>
          <w:szCs w:val="22"/>
          <w:lang w:eastAsia="x-none"/>
        </w:rPr>
      </w:pPr>
      <w:r w:rsidRPr="008C362D">
        <w:rPr>
          <w:bCs/>
          <w:sz w:val="22"/>
          <w:szCs w:val="22"/>
          <w:lang w:eastAsia="x-none"/>
        </w:rPr>
        <w:t xml:space="preserve">1.6. </w:t>
      </w:r>
      <w:r w:rsidRPr="008C362D">
        <w:rPr>
          <w:sz w:val="22"/>
          <w:szCs w:val="22"/>
        </w:rPr>
        <w:t>Субподрядчик</w:t>
      </w:r>
      <w:r w:rsidRPr="008C362D">
        <w:rPr>
          <w:bCs/>
          <w:sz w:val="22"/>
          <w:szCs w:val="22"/>
          <w:lang w:val="x-none" w:eastAsia="x-none"/>
        </w:rPr>
        <w:t xml:space="preserve"> должен иметь необходимые</w:t>
      </w:r>
      <w:r w:rsidRPr="008C362D">
        <w:rPr>
          <w:bCs/>
          <w:sz w:val="22"/>
          <w:szCs w:val="22"/>
          <w:lang w:eastAsia="x-none"/>
        </w:rPr>
        <w:t xml:space="preserve"> кадровые ресурсы</w:t>
      </w:r>
      <w:r w:rsidRPr="008C362D">
        <w:rPr>
          <w:bCs/>
          <w:sz w:val="22"/>
          <w:szCs w:val="22"/>
          <w:lang w:val="x-none" w:eastAsia="x-none"/>
        </w:rPr>
        <w:t xml:space="preserve"> для полного и своевременного выполнения работ</w:t>
      </w:r>
      <w:r w:rsidRPr="008C362D">
        <w:rPr>
          <w:bCs/>
          <w:sz w:val="22"/>
          <w:szCs w:val="22"/>
          <w:lang w:eastAsia="x-none"/>
        </w:rPr>
        <w:t>.</w:t>
      </w:r>
    </w:p>
    <w:p w14:paraId="177A041F" w14:textId="77777777" w:rsidR="008C362D" w:rsidRDefault="008C362D" w:rsidP="008C362D">
      <w:pPr>
        <w:jc w:val="center"/>
        <w:rPr>
          <w:b/>
          <w:sz w:val="22"/>
          <w:szCs w:val="22"/>
        </w:rPr>
      </w:pPr>
    </w:p>
    <w:p w14:paraId="36EE7F59" w14:textId="77777777" w:rsidR="008C362D" w:rsidRPr="008C362D" w:rsidRDefault="008C362D" w:rsidP="008C362D">
      <w:pPr>
        <w:jc w:val="center"/>
        <w:rPr>
          <w:b/>
          <w:sz w:val="22"/>
          <w:szCs w:val="22"/>
        </w:rPr>
      </w:pPr>
      <w:bookmarkStart w:id="0" w:name="_GoBack"/>
      <w:bookmarkEnd w:id="0"/>
    </w:p>
    <w:p w14:paraId="7698568A" w14:textId="77777777" w:rsidR="008C362D" w:rsidRPr="008C362D" w:rsidRDefault="008C362D" w:rsidP="008C362D">
      <w:pPr>
        <w:jc w:val="center"/>
        <w:rPr>
          <w:b/>
          <w:sz w:val="22"/>
          <w:szCs w:val="22"/>
        </w:rPr>
      </w:pPr>
    </w:p>
    <w:p w14:paraId="4D3CEAD6" w14:textId="77777777" w:rsidR="008C362D" w:rsidRPr="008C362D" w:rsidRDefault="008C362D" w:rsidP="008C362D">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8C362D" w:rsidRPr="008C362D" w14:paraId="49CBDC09" w14:textId="77777777" w:rsidTr="006224EB">
        <w:trPr>
          <w:trHeight w:val="1468"/>
        </w:trPr>
        <w:tc>
          <w:tcPr>
            <w:tcW w:w="5049" w:type="dxa"/>
          </w:tcPr>
          <w:p w14:paraId="3509F394" w14:textId="77777777" w:rsidR="008C362D" w:rsidRPr="008C362D" w:rsidRDefault="008C362D" w:rsidP="008C362D">
            <w:pPr>
              <w:rPr>
                <w:b/>
                <w:sz w:val="22"/>
                <w:szCs w:val="22"/>
              </w:rPr>
            </w:pPr>
            <w:r w:rsidRPr="008C362D">
              <w:rPr>
                <w:sz w:val="22"/>
                <w:szCs w:val="22"/>
              </w:rPr>
              <w:br w:type="page"/>
            </w:r>
            <w:r w:rsidRPr="008C362D">
              <w:rPr>
                <w:b/>
                <w:sz w:val="22"/>
                <w:szCs w:val="22"/>
              </w:rPr>
              <w:t>Заказчик</w:t>
            </w:r>
          </w:p>
          <w:p w14:paraId="59D23474" w14:textId="77777777" w:rsidR="008C362D" w:rsidRPr="008C362D" w:rsidRDefault="008C362D" w:rsidP="008C362D">
            <w:pPr>
              <w:rPr>
                <w:sz w:val="22"/>
                <w:szCs w:val="22"/>
              </w:rPr>
            </w:pPr>
            <w:r w:rsidRPr="008C362D">
              <w:rPr>
                <w:sz w:val="22"/>
                <w:szCs w:val="22"/>
              </w:rPr>
              <w:t>Генеральный директор</w:t>
            </w:r>
          </w:p>
          <w:p w14:paraId="70332F1D" w14:textId="77777777" w:rsidR="008C362D" w:rsidRPr="008C362D" w:rsidRDefault="008C362D" w:rsidP="008C362D">
            <w:pPr>
              <w:rPr>
                <w:sz w:val="22"/>
                <w:szCs w:val="22"/>
              </w:rPr>
            </w:pPr>
            <w:r w:rsidRPr="008C362D">
              <w:rPr>
                <w:bCs/>
                <w:sz w:val="22"/>
                <w:szCs w:val="22"/>
              </w:rPr>
              <w:t>АО «</w:t>
            </w:r>
            <w:proofErr w:type="spellStart"/>
            <w:r w:rsidRPr="008C362D">
              <w:rPr>
                <w:bCs/>
                <w:sz w:val="22"/>
                <w:szCs w:val="22"/>
              </w:rPr>
              <w:t>Энергосервис</w:t>
            </w:r>
            <w:proofErr w:type="spellEnd"/>
            <w:r w:rsidRPr="008C362D">
              <w:rPr>
                <w:bCs/>
                <w:sz w:val="22"/>
                <w:szCs w:val="22"/>
              </w:rPr>
              <w:t xml:space="preserve"> Волги»</w:t>
            </w:r>
          </w:p>
          <w:p w14:paraId="76A357BB" w14:textId="77777777" w:rsidR="008C362D" w:rsidRPr="008C362D" w:rsidRDefault="008C362D" w:rsidP="008C362D">
            <w:pPr>
              <w:rPr>
                <w:b/>
                <w:bCs/>
                <w:sz w:val="22"/>
                <w:szCs w:val="22"/>
              </w:rPr>
            </w:pPr>
          </w:p>
          <w:p w14:paraId="736985DC" w14:textId="0498F5F3" w:rsidR="008C362D" w:rsidRPr="008C362D" w:rsidRDefault="008C362D" w:rsidP="008C362D">
            <w:pPr>
              <w:rPr>
                <w:sz w:val="22"/>
                <w:szCs w:val="22"/>
              </w:rPr>
            </w:pPr>
            <w:r w:rsidRPr="008C362D">
              <w:rPr>
                <w:bCs/>
                <w:sz w:val="22"/>
                <w:szCs w:val="22"/>
              </w:rPr>
              <w:t xml:space="preserve">______________________ </w:t>
            </w:r>
            <w:r>
              <w:rPr>
                <w:sz w:val="22"/>
                <w:szCs w:val="22"/>
                <w:lang w:eastAsia="en-US"/>
              </w:rPr>
              <w:t>М.К</w:t>
            </w:r>
            <w:r w:rsidRPr="008C362D">
              <w:rPr>
                <w:sz w:val="22"/>
                <w:szCs w:val="22"/>
                <w:lang w:eastAsia="en-US"/>
              </w:rPr>
              <w:t xml:space="preserve">. </w:t>
            </w:r>
            <w:proofErr w:type="spellStart"/>
            <w:r>
              <w:rPr>
                <w:sz w:val="22"/>
                <w:szCs w:val="22"/>
                <w:lang w:eastAsia="en-US"/>
              </w:rPr>
              <w:t>Проскуркин</w:t>
            </w:r>
            <w:proofErr w:type="spellEnd"/>
          </w:p>
        </w:tc>
        <w:tc>
          <w:tcPr>
            <w:tcW w:w="5191" w:type="dxa"/>
          </w:tcPr>
          <w:p w14:paraId="32413C8A" w14:textId="77777777" w:rsidR="008C362D" w:rsidRPr="008C362D" w:rsidRDefault="008C362D" w:rsidP="008C362D">
            <w:pPr>
              <w:rPr>
                <w:b/>
                <w:sz w:val="22"/>
                <w:szCs w:val="22"/>
              </w:rPr>
            </w:pPr>
            <w:r w:rsidRPr="008C362D">
              <w:rPr>
                <w:b/>
                <w:sz w:val="22"/>
                <w:szCs w:val="22"/>
              </w:rPr>
              <w:t>Подрядчик</w:t>
            </w:r>
          </w:p>
          <w:p w14:paraId="0BBC381A" w14:textId="77777777" w:rsidR="008C362D" w:rsidRPr="008C362D" w:rsidRDefault="008C362D" w:rsidP="008C362D">
            <w:pPr>
              <w:rPr>
                <w:b/>
                <w:sz w:val="22"/>
                <w:szCs w:val="22"/>
              </w:rPr>
            </w:pPr>
          </w:p>
          <w:p w14:paraId="4EC0F93D" w14:textId="77777777" w:rsidR="008C362D" w:rsidRPr="008C362D" w:rsidRDefault="008C362D" w:rsidP="008C362D">
            <w:pPr>
              <w:rPr>
                <w:b/>
                <w:sz w:val="22"/>
                <w:szCs w:val="22"/>
              </w:rPr>
            </w:pPr>
          </w:p>
          <w:p w14:paraId="5C26710D" w14:textId="77777777" w:rsidR="008C362D" w:rsidRPr="008C362D" w:rsidRDefault="008C362D" w:rsidP="008C362D">
            <w:pPr>
              <w:rPr>
                <w:sz w:val="22"/>
                <w:szCs w:val="22"/>
              </w:rPr>
            </w:pPr>
            <w:r w:rsidRPr="008C362D">
              <w:rPr>
                <w:sz w:val="22"/>
                <w:szCs w:val="22"/>
              </w:rPr>
              <w:t xml:space="preserve">______________________ </w:t>
            </w:r>
          </w:p>
        </w:tc>
      </w:tr>
    </w:tbl>
    <w:p w14:paraId="2CC516B8" w14:textId="77777777" w:rsidR="008C362D" w:rsidRPr="008C362D" w:rsidRDefault="008C362D" w:rsidP="008C362D">
      <w:pPr>
        <w:jc w:val="center"/>
        <w:rPr>
          <w:b/>
          <w:sz w:val="24"/>
          <w:szCs w:val="24"/>
        </w:rPr>
      </w:pPr>
    </w:p>
    <w:p w14:paraId="20055555" w14:textId="77777777" w:rsidR="008C362D" w:rsidRPr="008C362D" w:rsidRDefault="008C362D" w:rsidP="008C362D">
      <w:pPr>
        <w:ind w:firstLine="709"/>
        <w:jc w:val="both"/>
        <w:rPr>
          <w:sz w:val="22"/>
          <w:szCs w:val="22"/>
        </w:rPr>
      </w:pPr>
    </w:p>
    <w:p w14:paraId="660DAFB7" w14:textId="6E01131A" w:rsidR="00A05C1E" w:rsidRPr="005807D0" w:rsidRDefault="00A05C1E" w:rsidP="0034042C">
      <w:pPr>
        <w:pStyle w:val="1a"/>
        <w:tabs>
          <w:tab w:val="left" w:pos="10490"/>
          <w:tab w:val="left" w:pos="10773"/>
        </w:tabs>
        <w:rPr>
          <w:rFonts w:ascii="Times New Roman" w:hAnsi="Times New Roman"/>
          <w:kern w:val="0"/>
          <w:sz w:val="24"/>
          <w:szCs w:val="24"/>
          <w:lang w:val="ru-RU" w:eastAsia="ru-RU"/>
        </w:rPr>
      </w:pPr>
    </w:p>
    <w:sectPr w:rsidR="00A05C1E" w:rsidRPr="005807D0" w:rsidSect="00CF3672">
      <w:headerReference w:type="default" r:id="rId9"/>
      <w:pgSz w:w="11906" w:h="16838"/>
      <w:pgMar w:top="709" w:right="566" w:bottom="709" w:left="1134" w:header="284"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A7688" w14:textId="77777777" w:rsidR="00293871" w:rsidRDefault="00293871" w:rsidP="00156A24">
      <w:r>
        <w:separator/>
      </w:r>
    </w:p>
  </w:endnote>
  <w:endnote w:type="continuationSeparator" w:id="0">
    <w:p w14:paraId="3CD65246" w14:textId="77777777" w:rsidR="00293871" w:rsidRDefault="00293871"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StarSymbol">
    <w:altName w:val="MS Mincho"/>
    <w:charset w:val="CC"/>
    <w:family w:val="auto"/>
    <w:pitch w:val="default"/>
    <w:sig w:usb0="00000001" w:usb1="08070000" w:usb2="00000010" w:usb3="00000000" w:csb0="00020000"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OfficinaSansC">
    <w:panose1 w:val="00000000000000000000"/>
    <w:charset w:val="CC"/>
    <w:family w:val="swiss"/>
    <w:notTrueType/>
    <w:pitch w:val="default"/>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EC69C" w14:textId="77777777" w:rsidR="00293871" w:rsidRDefault="00293871" w:rsidP="00156A24">
      <w:r>
        <w:separator/>
      </w:r>
    </w:p>
  </w:footnote>
  <w:footnote w:type="continuationSeparator" w:id="0">
    <w:p w14:paraId="105C1750" w14:textId="77777777" w:rsidR="00293871" w:rsidRDefault="00293871"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89488" w14:textId="77777777" w:rsidR="00293871" w:rsidRPr="00156A24" w:rsidRDefault="00293871" w:rsidP="00156A24">
    <w:pPr>
      <w:tabs>
        <w:tab w:val="center" w:pos="4677"/>
        <w:tab w:val="right" w:pos="9355"/>
      </w:tabs>
    </w:pPr>
  </w:p>
  <w:p w14:paraId="3AE70324" w14:textId="77777777" w:rsidR="00293871" w:rsidRPr="00156A24" w:rsidRDefault="00293871" w:rsidP="00156A2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A370FFD"/>
    <w:multiLevelType w:val="hybridMultilevel"/>
    <w:tmpl w:val="0FB6239A"/>
    <w:lvl w:ilvl="0" w:tplc="81480D12">
      <w:start w:val="1"/>
      <w:numFmt w:val="bullet"/>
      <w:lvlText w:val="­"/>
      <w:lvlJc w:val="left"/>
      <w:pPr>
        <w:ind w:left="107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4"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0F2E1BE4"/>
    <w:multiLevelType w:val="multilevel"/>
    <w:tmpl w:val="CBD8CAD6"/>
    <w:lvl w:ilvl="0">
      <w:start w:val="1"/>
      <w:numFmt w:val="decimal"/>
      <w:pStyle w:val="21"/>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3"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4"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29"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93D65E1"/>
    <w:multiLevelType w:val="multilevel"/>
    <w:tmpl w:val="93FCD2F8"/>
    <w:styleLink w:val="EWHeadNumbering1"/>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4"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0"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1"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6" w15:restartNumberingAfterBreak="0">
    <w:nsid w:val="26427BB6"/>
    <w:multiLevelType w:val="hybridMultilevel"/>
    <w:tmpl w:val="CB842B64"/>
    <w:lvl w:ilvl="0" w:tplc="847AA32E">
      <w:start w:val="5"/>
      <w:numFmt w:val="decimal"/>
      <w:pStyle w:val="a1"/>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28451D9D"/>
    <w:multiLevelType w:val="multilevel"/>
    <w:tmpl w:val="DD78C83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7" w15:restartNumberingAfterBreak="0">
    <w:nsid w:val="2E327A40"/>
    <w:multiLevelType w:val="hybridMultilevel"/>
    <w:tmpl w:val="5FA228F6"/>
    <w:styleLink w:val="210"/>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3"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6"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68"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69"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1"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74"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0" w15:restartNumberingAfterBreak="0">
    <w:nsid w:val="47AA0963"/>
    <w:multiLevelType w:val="hybridMultilevel"/>
    <w:tmpl w:val="ACEA1270"/>
    <w:styleLink w:val="230"/>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81"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83"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8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5"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86"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89"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4"/>
      <w:lvlText w:val="%1.%2."/>
      <w:lvlJc w:val="left"/>
      <w:pPr>
        <w:ind w:left="432" w:hanging="432"/>
      </w:pPr>
    </w:lvl>
    <w:lvl w:ilvl="2">
      <w:start w:val="1"/>
      <w:numFmt w:val="decimal"/>
      <w:pStyle w:val="35"/>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2"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4" w15:restartNumberingAfterBreak="0">
    <w:nsid w:val="51E6216D"/>
    <w:multiLevelType w:val="hybridMultilevel"/>
    <w:tmpl w:val="B4E43126"/>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5" w15:restartNumberingAfterBreak="0">
    <w:nsid w:val="524D2734"/>
    <w:multiLevelType w:val="hybridMultilevel"/>
    <w:tmpl w:val="7B8C3074"/>
    <w:lvl w:ilvl="0" w:tplc="01C88D74">
      <w:start w:val="1"/>
      <w:numFmt w:val="lowerLetter"/>
      <w:pStyle w:val="a4"/>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551C6B9B"/>
    <w:multiLevelType w:val="hybridMultilevel"/>
    <w:tmpl w:val="0C08DA88"/>
    <w:lvl w:ilvl="0" w:tplc="656AE8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0"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1"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2"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6"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7"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8"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11"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4"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5" w15:restartNumberingAfterBreak="0">
    <w:nsid w:val="709F4AA7"/>
    <w:multiLevelType w:val="multilevel"/>
    <w:tmpl w:val="6148A0FC"/>
    <w:lvl w:ilvl="0">
      <w:start w:val="1"/>
      <w:numFmt w:val="upperRoman"/>
      <w:pStyle w:val="14"/>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6"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18"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20"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1" w15:restartNumberingAfterBreak="0">
    <w:nsid w:val="738F7A09"/>
    <w:multiLevelType w:val="hybridMultilevel"/>
    <w:tmpl w:val="166A1FCC"/>
    <w:lvl w:ilvl="0" w:tplc="648AA2F4">
      <w:numFmt w:val="bullet"/>
      <w:lvlText w:val="-"/>
      <w:lvlJc w:val="left"/>
      <w:pPr>
        <w:ind w:left="1200" w:hanging="360"/>
      </w:pPr>
      <w:rPr>
        <w:rFonts w:ascii="Times New Roman" w:eastAsia="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22"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3"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5"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6"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0" w15:restartNumberingAfterBreak="0">
    <w:nsid w:val="79D659B5"/>
    <w:multiLevelType w:val="multilevel"/>
    <w:tmpl w:val="A1245F56"/>
    <w:lvl w:ilvl="0">
      <w:start w:val="5"/>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2"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15:restartNumberingAfterBreak="0">
    <w:nsid w:val="7AB67D79"/>
    <w:multiLevelType w:val="multilevel"/>
    <w:tmpl w:val="C86A24D6"/>
    <w:lvl w:ilvl="0">
      <w:start w:val="5"/>
      <w:numFmt w:val="decimal"/>
      <w:lvlText w:val="%1"/>
      <w:lvlJc w:val="left"/>
      <w:pPr>
        <w:ind w:left="600" w:hanging="600"/>
      </w:pPr>
      <w:rPr>
        <w:rFonts w:hint="default"/>
      </w:rPr>
    </w:lvl>
    <w:lvl w:ilvl="1">
      <w:start w:val="1"/>
      <w:numFmt w:val="decimal"/>
      <w:lvlText w:val="%1.%2"/>
      <w:lvlJc w:val="left"/>
      <w:pPr>
        <w:ind w:left="1590" w:hanging="60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134"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7" w15:restartNumberingAfterBreak="0">
    <w:nsid w:val="7CFB0A18"/>
    <w:multiLevelType w:val="hybridMultilevel"/>
    <w:tmpl w:val="0AA266AA"/>
    <w:lvl w:ilvl="0" w:tplc="D59200E0">
      <w:start w:val="1"/>
      <w:numFmt w:val="decimal"/>
      <w:pStyle w:val="a5"/>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38" w15:restartNumberingAfterBreak="0">
    <w:nsid w:val="7DB85EEA"/>
    <w:multiLevelType w:val="multilevel"/>
    <w:tmpl w:val="B9568B4E"/>
    <w:styleLink w:val="170"/>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39" w15:restartNumberingAfterBreak="0">
    <w:nsid w:val="7E752801"/>
    <w:multiLevelType w:val="multilevel"/>
    <w:tmpl w:val="70F03788"/>
    <w:lvl w:ilvl="0">
      <w:start w:val="1"/>
      <w:numFmt w:val="bullet"/>
      <w:pStyle w:val="a6"/>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40"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6"/>
  </w:num>
  <w:num w:numId="2">
    <w:abstractNumId w:val="63"/>
  </w:num>
  <w:num w:numId="3">
    <w:abstractNumId w:val="75"/>
  </w:num>
  <w:num w:numId="4">
    <w:abstractNumId w:val="115"/>
  </w:num>
  <w:num w:numId="5">
    <w:abstractNumId w:val="67"/>
  </w:num>
  <w:num w:numId="6">
    <w:abstractNumId w:val="134"/>
  </w:num>
  <w:num w:numId="7">
    <w:abstractNumId w:val="7"/>
  </w:num>
  <w:num w:numId="8">
    <w:abstractNumId w:val="128"/>
  </w:num>
  <w:num w:numId="9">
    <w:abstractNumId w:val="109"/>
  </w:num>
  <w:num w:numId="10">
    <w:abstractNumId w:val="47"/>
  </w:num>
  <w:num w:numId="11">
    <w:abstractNumId w:val="11"/>
  </w:num>
  <w:num w:numId="12">
    <w:abstractNumId w:val="69"/>
  </w:num>
  <w:num w:numId="13">
    <w:abstractNumId w:val="123"/>
  </w:num>
  <w:num w:numId="14">
    <w:abstractNumId w:val="2"/>
  </w:num>
  <w:num w:numId="15">
    <w:abstractNumId w:val="70"/>
  </w:num>
  <w:num w:numId="16">
    <w:abstractNumId w:val="22"/>
  </w:num>
  <w:num w:numId="17">
    <w:abstractNumId w:val="25"/>
  </w:num>
  <w:num w:numId="18">
    <w:abstractNumId w:val="110"/>
  </w:num>
  <w:num w:numId="19">
    <w:abstractNumId w:val="51"/>
  </w:num>
  <w:num w:numId="20">
    <w:abstractNumId w:val="10"/>
  </w:num>
  <w:num w:numId="21">
    <w:abstractNumId w:val="77"/>
  </w:num>
  <w:num w:numId="22">
    <w:abstractNumId w:val="107"/>
  </w:num>
  <w:num w:numId="23">
    <w:abstractNumId w:val="127"/>
  </w:num>
  <w:num w:numId="24">
    <w:abstractNumId w:val="111"/>
  </w:num>
  <w:num w:numId="25">
    <w:abstractNumId w:val="138"/>
  </w:num>
  <w:num w:numId="26">
    <w:abstractNumId w:val="44"/>
  </w:num>
  <w:num w:numId="27">
    <w:abstractNumId w:val="24"/>
  </w:num>
  <w:num w:numId="28">
    <w:abstractNumId w:val="42"/>
  </w:num>
  <w:num w:numId="29">
    <w:abstractNumId w:val="30"/>
  </w:num>
  <w:num w:numId="30">
    <w:abstractNumId w:val="108"/>
  </w:num>
  <w:num w:numId="31">
    <w:abstractNumId w:val="74"/>
  </w:num>
  <w:num w:numId="32">
    <w:abstractNumId w:val="129"/>
  </w:num>
  <w:num w:numId="33">
    <w:abstractNumId w:val="85"/>
  </w:num>
  <w:num w:numId="34">
    <w:abstractNumId w:val="29"/>
  </w:num>
  <w:num w:numId="35">
    <w:abstractNumId w:val="76"/>
  </w:num>
  <w:num w:numId="36">
    <w:abstractNumId w:val="140"/>
  </w:num>
  <w:num w:numId="37">
    <w:abstractNumId w:val="89"/>
  </w:num>
  <w:num w:numId="38">
    <w:abstractNumId w:val="59"/>
  </w:num>
  <w:num w:numId="39">
    <w:abstractNumId w:val="65"/>
  </w:num>
  <w:num w:numId="40">
    <w:abstractNumId w:val="56"/>
  </w:num>
  <w:num w:numId="41">
    <w:abstractNumId w:val="68"/>
  </w:num>
  <w:num w:numId="42">
    <w:abstractNumId w:val="93"/>
  </w:num>
  <w:num w:numId="43">
    <w:abstractNumId w:val="16"/>
  </w:num>
  <w:num w:numId="44">
    <w:abstractNumId w:val="27"/>
  </w:num>
  <w:num w:numId="45">
    <w:abstractNumId w:val="20"/>
  </w:num>
  <w:num w:numId="46">
    <w:abstractNumId w:val="119"/>
  </w:num>
  <w:num w:numId="47">
    <w:abstractNumId w:val="38"/>
  </w:num>
  <w:num w:numId="48">
    <w:abstractNumId w:val="139"/>
  </w:num>
  <w:num w:numId="49">
    <w:abstractNumId w:val="101"/>
  </w:num>
  <w:num w:numId="50">
    <w:abstractNumId w:val="113"/>
  </w:num>
  <w:num w:numId="51">
    <w:abstractNumId w:val="81"/>
  </w:num>
  <w:num w:numId="52">
    <w:abstractNumId w:val="39"/>
  </w:num>
  <w:num w:numId="53">
    <w:abstractNumId w:val="79"/>
  </w:num>
  <w:num w:numId="54">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8"/>
  </w:num>
  <w:num w:numId="56">
    <w:abstractNumId w:val="83"/>
  </w:num>
  <w:num w:numId="57">
    <w:abstractNumId w:val="40"/>
  </w:num>
  <w:num w:numId="58">
    <w:abstractNumId w:val="97"/>
  </w:num>
  <w:num w:numId="59">
    <w:abstractNumId w:val="26"/>
  </w:num>
  <w:num w:numId="60">
    <w:abstractNumId w:val="19"/>
  </w:num>
  <w:num w:numId="61">
    <w:abstractNumId w:val="112"/>
  </w:num>
  <w:num w:numId="62">
    <w:abstractNumId w:val="120"/>
  </w:num>
  <w:num w:numId="63">
    <w:abstractNumId w:val="84"/>
  </w:num>
  <w:num w:numId="64">
    <w:abstractNumId w:val="92"/>
  </w:num>
  <w:num w:numId="65">
    <w:abstractNumId w:val="102"/>
  </w:num>
  <w:num w:numId="66">
    <w:abstractNumId w:val="118"/>
  </w:num>
  <w:num w:numId="67">
    <w:abstractNumId w:val="3"/>
  </w:num>
  <w:num w:numId="68">
    <w:abstractNumId w:val="88"/>
  </w:num>
  <w:num w:numId="69">
    <w:abstractNumId w:val="54"/>
  </w:num>
  <w:num w:numId="70">
    <w:abstractNumId w:val="36"/>
  </w:num>
  <w:num w:numId="71">
    <w:abstractNumId w:val="43"/>
  </w:num>
  <w:num w:numId="72">
    <w:abstractNumId w:val="135"/>
  </w:num>
  <w:num w:numId="73">
    <w:abstractNumId w:val="32"/>
  </w:num>
  <w:num w:numId="74">
    <w:abstractNumId w:val="50"/>
  </w:num>
  <w:num w:numId="75">
    <w:abstractNumId w:val="87"/>
  </w:num>
  <w:num w:numId="76">
    <w:abstractNumId w:val="61"/>
  </w:num>
  <w:num w:numId="77">
    <w:abstractNumId w:val="48"/>
  </w:num>
  <w:num w:numId="78">
    <w:abstractNumId w:val="5"/>
  </w:num>
  <w:num w:numId="79">
    <w:abstractNumId w:val="15"/>
  </w:num>
  <w:num w:numId="80">
    <w:abstractNumId w:val="57"/>
  </w:num>
  <w:num w:numId="81">
    <w:abstractNumId w:val="18"/>
  </w:num>
  <w:num w:numId="82">
    <w:abstractNumId w:val="80"/>
  </w:num>
  <w:num w:numId="83">
    <w:abstractNumId w:val="103"/>
  </w:num>
  <w:num w:numId="84">
    <w:abstractNumId w:val="116"/>
  </w:num>
  <w:num w:numId="85">
    <w:abstractNumId w:val="72"/>
  </w:num>
  <w:num w:numId="86">
    <w:abstractNumId w:val="131"/>
  </w:num>
  <w:num w:numId="87">
    <w:abstractNumId w:val="117"/>
  </w:num>
  <w:num w:numId="88">
    <w:abstractNumId w:val="96"/>
  </w:num>
  <w:num w:numId="89">
    <w:abstractNumId w:val="98"/>
  </w:num>
  <w:num w:numId="90">
    <w:abstractNumId w:val="34"/>
  </w:num>
  <w:num w:numId="91">
    <w:abstractNumId w:val="125"/>
  </w:num>
  <w:num w:numId="92">
    <w:abstractNumId w:val="9"/>
  </w:num>
  <w:num w:numId="93">
    <w:abstractNumId w:val="100"/>
  </w:num>
  <w:num w:numId="94">
    <w:abstractNumId w:val="122"/>
  </w:num>
  <w:num w:numId="95">
    <w:abstractNumId w:val="105"/>
  </w:num>
  <w:num w:numId="96">
    <w:abstractNumId w:val="104"/>
  </w:num>
  <w:num w:numId="97">
    <w:abstractNumId w:val="55"/>
  </w:num>
  <w:num w:numId="98">
    <w:abstractNumId w:val="58"/>
  </w:num>
  <w:num w:numId="99">
    <w:abstractNumId w:val="73"/>
  </w:num>
  <w:num w:numId="100">
    <w:abstractNumId w:val="66"/>
  </w:num>
  <w:num w:numId="101">
    <w:abstractNumId w:val="45"/>
  </w:num>
  <w:num w:numId="102">
    <w:abstractNumId w:val="52"/>
  </w:num>
  <w:num w:numId="103">
    <w:abstractNumId w:val="106"/>
  </w:num>
  <w:num w:numId="104">
    <w:abstractNumId w:val="17"/>
  </w:num>
  <w:num w:numId="105">
    <w:abstractNumId w:val="60"/>
  </w:num>
  <w:num w:numId="106">
    <w:abstractNumId w:val="53"/>
  </w:num>
  <w:num w:numId="107">
    <w:abstractNumId w:val="124"/>
  </w:num>
  <w:num w:numId="108">
    <w:abstractNumId w:val="37"/>
  </w:num>
  <w:num w:numId="109">
    <w:abstractNumId w:val="6"/>
  </w:num>
  <w:num w:numId="110">
    <w:abstractNumId w:val="137"/>
  </w:num>
  <w:num w:numId="111">
    <w:abstractNumId w:val="62"/>
  </w:num>
  <w:num w:numId="112">
    <w:abstractNumId w:val="95"/>
  </w:num>
  <w:num w:numId="113">
    <w:abstractNumId w:val="41"/>
  </w:num>
  <w:num w:numId="114">
    <w:abstractNumId w:val="35"/>
  </w:num>
  <w:num w:numId="1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
  </w:num>
  <w:num w:numId="117">
    <w:abstractNumId w:val="8"/>
  </w:num>
  <w:num w:numId="118">
    <w:abstractNumId w:val="13"/>
  </w:num>
  <w:num w:numId="119">
    <w:abstractNumId w:val="23"/>
  </w:num>
  <w:num w:numId="120">
    <w:abstractNumId w:val="114"/>
  </w:num>
  <w:num w:numId="121">
    <w:abstractNumId w:val="136"/>
  </w:num>
  <w:num w:numId="122">
    <w:abstractNumId w:val="49"/>
  </w:num>
  <w:num w:numId="123">
    <w:abstractNumId w:val="64"/>
  </w:num>
  <w:num w:numId="124">
    <w:abstractNumId w:val="90"/>
  </w:num>
  <w:num w:numId="125">
    <w:abstractNumId w:val="0"/>
  </w:num>
  <w:num w:numId="126">
    <w:abstractNumId w:val="21"/>
  </w:num>
  <w:num w:numId="1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33"/>
  </w:num>
  <w:num w:numId="130">
    <w:abstractNumId w:val="99"/>
  </w:num>
  <w:num w:numId="131">
    <w:abstractNumId w:val="82"/>
  </w:num>
  <w:num w:numId="132">
    <w:abstractNumId w:val="86"/>
  </w:num>
  <w:num w:numId="133">
    <w:abstractNumId w:val="126"/>
  </w:num>
  <w:num w:numId="134">
    <w:abstractNumId w:val="132"/>
  </w:num>
  <w:num w:numId="135">
    <w:abstractNumId w:val="71"/>
  </w:num>
  <w:num w:numId="136">
    <w:abstractNumId w:val="31"/>
  </w:num>
  <w:num w:numId="137">
    <w:abstractNumId w:val="130"/>
  </w:num>
  <w:num w:numId="138">
    <w:abstractNumId w:val="133"/>
  </w:num>
  <w:num w:numId="139">
    <w:abstractNumId w:val="12"/>
  </w:num>
  <w:num w:numId="140">
    <w:abstractNumId w:val="14"/>
  </w:num>
  <w:num w:numId="141">
    <w:abstractNumId w:val="91"/>
  </w:num>
  <w:num w:numId="142">
    <w:abstractNumId w:val="94"/>
  </w:num>
  <w:num w:numId="143">
    <w:abstractNumId w:val="121"/>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7A0F"/>
    <w:rsid w:val="0001220B"/>
    <w:rsid w:val="0001482B"/>
    <w:rsid w:val="00014C45"/>
    <w:rsid w:val="00016FA0"/>
    <w:rsid w:val="00020677"/>
    <w:rsid w:val="00020B1F"/>
    <w:rsid w:val="00021583"/>
    <w:rsid w:val="00021AD0"/>
    <w:rsid w:val="00024DF3"/>
    <w:rsid w:val="00026D9B"/>
    <w:rsid w:val="0003083B"/>
    <w:rsid w:val="00030F1B"/>
    <w:rsid w:val="00032E90"/>
    <w:rsid w:val="00033A42"/>
    <w:rsid w:val="00034989"/>
    <w:rsid w:val="00035D9E"/>
    <w:rsid w:val="00046EBE"/>
    <w:rsid w:val="00046F2B"/>
    <w:rsid w:val="00047094"/>
    <w:rsid w:val="00052619"/>
    <w:rsid w:val="00054D43"/>
    <w:rsid w:val="000557A9"/>
    <w:rsid w:val="00056198"/>
    <w:rsid w:val="00057F4F"/>
    <w:rsid w:val="000603C3"/>
    <w:rsid w:val="0006168E"/>
    <w:rsid w:val="00066857"/>
    <w:rsid w:val="00072516"/>
    <w:rsid w:val="000763AD"/>
    <w:rsid w:val="00081D3C"/>
    <w:rsid w:val="00083D1E"/>
    <w:rsid w:val="00087A38"/>
    <w:rsid w:val="00087BC2"/>
    <w:rsid w:val="00092FA0"/>
    <w:rsid w:val="000A329C"/>
    <w:rsid w:val="000A39B0"/>
    <w:rsid w:val="000A40D8"/>
    <w:rsid w:val="000A52F9"/>
    <w:rsid w:val="000A759B"/>
    <w:rsid w:val="000B1693"/>
    <w:rsid w:val="000B5ECB"/>
    <w:rsid w:val="000B7B40"/>
    <w:rsid w:val="000C059A"/>
    <w:rsid w:val="000C2BAD"/>
    <w:rsid w:val="000C6A48"/>
    <w:rsid w:val="000C7A35"/>
    <w:rsid w:val="000D1640"/>
    <w:rsid w:val="000D2A9D"/>
    <w:rsid w:val="000D330E"/>
    <w:rsid w:val="000D4D0A"/>
    <w:rsid w:val="000D634B"/>
    <w:rsid w:val="000E0D30"/>
    <w:rsid w:val="000E0D3E"/>
    <w:rsid w:val="000F5BC4"/>
    <w:rsid w:val="000F6042"/>
    <w:rsid w:val="0010029B"/>
    <w:rsid w:val="00102B5F"/>
    <w:rsid w:val="00104DF8"/>
    <w:rsid w:val="00105353"/>
    <w:rsid w:val="001057B2"/>
    <w:rsid w:val="0010585D"/>
    <w:rsid w:val="001064C0"/>
    <w:rsid w:val="00107B5D"/>
    <w:rsid w:val="00112883"/>
    <w:rsid w:val="00113D6E"/>
    <w:rsid w:val="001143B2"/>
    <w:rsid w:val="001310A7"/>
    <w:rsid w:val="001333E6"/>
    <w:rsid w:val="00133A47"/>
    <w:rsid w:val="00135283"/>
    <w:rsid w:val="00140C8B"/>
    <w:rsid w:val="001422F7"/>
    <w:rsid w:val="00142A96"/>
    <w:rsid w:val="00142B5F"/>
    <w:rsid w:val="001434B5"/>
    <w:rsid w:val="00143EE5"/>
    <w:rsid w:val="00147157"/>
    <w:rsid w:val="001506A4"/>
    <w:rsid w:val="00150E5F"/>
    <w:rsid w:val="00153F2F"/>
    <w:rsid w:val="00154D67"/>
    <w:rsid w:val="00156A24"/>
    <w:rsid w:val="0016453B"/>
    <w:rsid w:val="00165AA9"/>
    <w:rsid w:val="001707BD"/>
    <w:rsid w:val="001741EB"/>
    <w:rsid w:val="00177BFD"/>
    <w:rsid w:val="00185C08"/>
    <w:rsid w:val="00187488"/>
    <w:rsid w:val="00196D84"/>
    <w:rsid w:val="001A1D77"/>
    <w:rsid w:val="001A2A74"/>
    <w:rsid w:val="001A34E4"/>
    <w:rsid w:val="001A4B09"/>
    <w:rsid w:val="001A58CF"/>
    <w:rsid w:val="001B0CE2"/>
    <w:rsid w:val="001B40F5"/>
    <w:rsid w:val="001B70B0"/>
    <w:rsid w:val="001C28F7"/>
    <w:rsid w:val="001C3B88"/>
    <w:rsid w:val="001C412C"/>
    <w:rsid w:val="001C6953"/>
    <w:rsid w:val="001D219A"/>
    <w:rsid w:val="001D3311"/>
    <w:rsid w:val="001D41ED"/>
    <w:rsid w:val="001D4A35"/>
    <w:rsid w:val="001E0DCC"/>
    <w:rsid w:val="001E1B40"/>
    <w:rsid w:val="001E2B5B"/>
    <w:rsid w:val="001E662B"/>
    <w:rsid w:val="001F0970"/>
    <w:rsid w:val="001F25EB"/>
    <w:rsid w:val="001F4366"/>
    <w:rsid w:val="001F541D"/>
    <w:rsid w:val="0020043A"/>
    <w:rsid w:val="002044E1"/>
    <w:rsid w:val="002045B4"/>
    <w:rsid w:val="00205BA5"/>
    <w:rsid w:val="0020626C"/>
    <w:rsid w:val="00207253"/>
    <w:rsid w:val="00212343"/>
    <w:rsid w:val="002142BD"/>
    <w:rsid w:val="00214CAE"/>
    <w:rsid w:val="00215AAD"/>
    <w:rsid w:val="00221783"/>
    <w:rsid w:val="00222A12"/>
    <w:rsid w:val="00222A18"/>
    <w:rsid w:val="00222ECA"/>
    <w:rsid w:val="002259D0"/>
    <w:rsid w:val="002264D5"/>
    <w:rsid w:val="002267BF"/>
    <w:rsid w:val="00230E88"/>
    <w:rsid w:val="00235065"/>
    <w:rsid w:val="002441EE"/>
    <w:rsid w:val="00247B8F"/>
    <w:rsid w:val="00252775"/>
    <w:rsid w:val="00257452"/>
    <w:rsid w:val="00262613"/>
    <w:rsid w:val="00267292"/>
    <w:rsid w:val="00272793"/>
    <w:rsid w:val="00272D0C"/>
    <w:rsid w:val="00274C9F"/>
    <w:rsid w:val="0027705A"/>
    <w:rsid w:val="00281E43"/>
    <w:rsid w:val="002823EF"/>
    <w:rsid w:val="00284657"/>
    <w:rsid w:val="00285FF8"/>
    <w:rsid w:val="0028631F"/>
    <w:rsid w:val="00287621"/>
    <w:rsid w:val="00290D8C"/>
    <w:rsid w:val="00292813"/>
    <w:rsid w:val="00293412"/>
    <w:rsid w:val="00293871"/>
    <w:rsid w:val="00296E56"/>
    <w:rsid w:val="002977EE"/>
    <w:rsid w:val="002A1A1E"/>
    <w:rsid w:val="002A2563"/>
    <w:rsid w:val="002B168A"/>
    <w:rsid w:val="002B5B92"/>
    <w:rsid w:val="002C1F84"/>
    <w:rsid w:val="002C523D"/>
    <w:rsid w:val="002C72B7"/>
    <w:rsid w:val="002C7CAB"/>
    <w:rsid w:val="002D08A2"/>
    <w:rsid w:val="002D3D35"/>
    <w:rsid w:val="002D56F5"/>
    <w:rsid w:val="002D5F9F"/>
    <w:rsid w:val="002D60FA"/>
    <w:rsid w:val="002D72F9"/>
    <w:rsid w:val="002E1529"/>
    <w:rsid w:val="002E1717"/>
    <w:rsid w:val="002E1A6F"/>
    <w:rsid w:val="002E60C4"/>
    <w:rsid w:val="002E68B5"/>
    <w:rsid w:val="002E7D25"/>
    <w:rsid w:val="002E7FBA"/>
    <w:rsid w:val="002F0296"/>
    <w:rsid w:val="002F5B46"/>
    <w:rsid w:val="0030288E"/>
    <w:rsid w:val="003036EC"/>
    <w:rsid w:val="00304AF7"/>
    <w:rsid w:val="0031097B"/>
    <w:rsid w:val="0031099B"/>
    <w:rsid w:val="00316943"/>
    <w:rsid w:val="003175B7"/>
    <w:rsid w:val="003246A6"/>
    <w:rsid w:val="003264EF"/>
    <w:rsid w:val="003265ED"/>
    <w:rsid w:val="0032732F"/>
    <w:rsid w:val="00327C46"/>
    <w:rsid w:val="003334B4"/>
    <w:rsid w:val="00335AAA"/>
    <w:rsid w:val="003364DC"/>
    <w:rsid w:val="00337198"/>
    <w:rsid w:val="0034042C"/>
    <w:rsid w:val="00343FE1"/>
    <w:rsid w:val="003449D6"/>
    <w:rsid w:val="00350772"/>
    <w:rsid w:val="00351DCB"/>
    <w:rsid w:val="00355280"/>
    <w:rsid w:val="00361660"/>
    <w:rsid w:val="00362B28"/>
    <w:rsid w:val="00363C55"/>
    <w:rsid w:val="00365CE1"/>
    <w:rsid w:val="00372575"/>
    <w:rsid w:val="00373CA3"/>
    <w:rsid w:val="00374E4F"/>
    <w:rsid w:val="00375271"/>
    <w:rsid w:val="00380D0A"/>
    <w:rsid w:val="00383E4A"/>
    <w:rsid w:val="0039478B"/>
    <w:rsid w:val="00395499"/>
    <w:rsid w:val="00397149"/>
    <w:rsid w:val="00397857"/>
    <w:rsid w:val="003A20F0"/>
    <w:rsid w:val="003B089B"/>
    <w:rsid w:val="003B10A4"/>
    <w:rsid w:val="003B2C7E"/>
    <w:rsid w:val="003B4EE8"/>
    <w:rsid w:val="003B5DE3"/>
    <w:rsid w:val="003C0B34"/>
    <w:rsid w:val="003C64C0"/>
    <w:rsid w:val="003C7C76"/>
    <w:rsid w:val="003D25FC"/>
    <w:rsid w:val="003D3C0E"/>
    <w:rsid w:val="003D4077"/>
    <w:rsid w:val="003D5AAA"/>
    <w:rsid w:val="003E275B"/>
    <w:rsid w:val="003E70E3"/>
    <w:rsid w:val="003F27C0"/>
    <w:rsid w:val="003F3890"/>
    <w:rsid w:val="003F7C15"/>
    <w:rsid w:val="0040448C"/>
    <w:rsid w:val="00406DAD"/>
    <w:rsid w:val="00411C50"/>
    <w:rsid w:val="004135CC"/>
    <w:rsid w:val="004148B9"/>
    <w:rsid w:val="00415355"/>
    <w:rsid w:val="00417038"/>
    <w:rsid w:val="00417B40"/>
    <w:rsid w:val="0042430E"/>
    <w:rsid w:val="00427F9B"/>
    <w:rsid w:val="00441801"/>
    <w:rsid w:val="0044658F"/>
    <w:rsid w:val="00446B9C"/>
    <w:rsid w:val="00452DCB"/>
    <w:rsid w:val="00454DDA"/>
    <w:rsid w:val="00455D13"/>
    <w:rsid w:val="0045766B"/>
    <w:rsid w:val="0046151A"/>
    <w:rsid w:val="004621C8"/>
    <w:rsid w:val="0047213D"/>
    <w:rsid w:val="0047631F"/>
    <w:rsid w:val="00476447"/>
    <w:rsid w:val="004779FD"/>
    <w:rsid w:val="00480F81"/>
    <w:rsid w:val="00483F65"/>
    <w:rsid w:val="00484EA2"/>
    <w:rsid w:val="00486F93"/>
    <w:rsid w:val="004876D2"/>
    <w:rsid w:val="00487C60"/>
    <w:rsid w:val="00490153"/>
    <w:rsid w:val="0049064C"/>
    <w:rsid w:val="00491E09"/>
    <w:rsid w:val="00496FC0"/>
    <w:rsid w:val="004A1427"/>
    <w:rsid w:val="004A1466"/>
    <w:rsid w:val="004A1881"/>
    <w:rsid w:val="004A3F0E"/>
    <w:rsid w:val="004A5387"/>
    <w:rsid w:val="004A689D"/>
    <w:rsid w:val="004A6B3E"/>
    <w:rsid w:val="004B08BB"/>
    <w:rsid w:val="004B1E95"/>
    <w:rsid w:val="004B2C12"/>
    <w:rsid w:val="004B6B17"/>
    <w:rsid w:val="004B7DE0"/>
    <w:rsid w:val="004C6320"/>
    <w:rsid w:val="004D4CB1"/>
    <w:rsid w:val="004D7BCA"/>
    <w:rsid w:val="004E04DD"/>
    <w:rsid w:val="004E44E7"/>
    <w:rsid w:val="004E5252"/>
    <w:rsid w:val="004E576D"/>
    <w:rsid w:val="004F3A8A"/>
    <w:rsid w:val="00503012"/>
    <w:rsid w:val="00504371"/>
    <w:rsid w:val="00510299"/>
    <w:rsid w:val="005109B0"/>
    <w:rsid w:val="00517842"/>
    <w:rsid w:val="00517A9D"/>
    <w:rsid w:val="005247DB"/>
    <w:rsid w:val="00524D5A"/>
    <w:rsid w:val="00526F19"/>
    <w:rsid w:val="00527373"/>
    <w:rsid w:val="00531709"/>
    <w:rsid w:val="005332E6"/>
    <w:rsid w:val="00534481"/>
    <w:rsid w:val="005348D1"/>
    <w:rsid w:val="00536884"/>
    <w:rsid w:val="00540E4D"/>
    <w:rsid w:val="00542C47"/>
    <w:rsid w:val="00546BFA"/>
    <w:rsid w:val="00552466"/>
    <w:rsid w:val="0055735F"/>
    <w:rsid w:val="00565D31"/>
    <w:rsid w:val="00566D16"/>
    <w:rsid w:val="00567C0A"/>
    <w:rsid w:val="00570541"/>
    <w:rsid w:val="00570A27"/>
    <w:rsid w:val="00570B30"/>
    <w:rsid w:val="005713CF"/>
    <w:rsid w:val="005717B0"/>
    <w:rsid w:val="00573965"/>
    <w:rsid w:val="0057510C"/>
    <w:rsid w:val="00577E65"/>
    <w:rsid w:val="005803ED"/>
    <w:rsid w:val="0058065A"/>
    <w:rsid w:val="005807D0"/>
    <w:rsid w:val="00583136"/>
    <w:rsid w:val="00583BF7"/>
    <w:rsid w:val="0058762B"/>
    <w:rsid w:val="00594D26"/>
    <w:rsid w:val="00595CEC"/>
    <w:rsid w:val="00596543"/>
    <w:rsid w:val="00596557"/>
    <w:rsid w:val="00596ECE"/>
    <w:rsid w:val="005A15EE"/>
    <w:rsid w:val="005A223A"/>
    <w:rsid w:val="005A6DDB"/>
    <w:rsid w:val="005B0048"/>
    <w:rsid w:val="005B2028"/>
    <w:rsid w:val="005B24A6"/>
    <w:rsid w:val="005B2A47"/>
    <w:rsid w:val="005B338B"/>
    <w:rsid w:val="005B5CBB"/>
    <w:rsid w:val="005B67F9"/>
    <w:rsid w:val="005B774E"/>
    <w:rsid w:val="005B7A9F"/>
    <w:rsid w:val="005D3265"/>
    <w:rsid w:val="005D4962"/>
    <w:rsid w:val="005D5A9D"/>
    <w:rsid w:val="005D6AE1"/>
    <w:rsid w:val="005D742A"/>
    <w:rsid w:val="005D760E"/>
    <w:rsid w:val="005E1885"/>
    <w:rsid w:val="005E30DC"/>
    <w:rsid w:val="005E61E8"/>
    <w:rsid w:val="005F0D4F"/>
    <w:rsid w:val="005F16B4"/>
    <w:rsid w:val="005F2EEB"/>
    <w:rsid w:val="005F2F67"/>
    <w:rsid w:val="005F473B"/>
    <w:rsid w:val="005F6CDF"/>
    <w:rsid w:val="005F6E24"/>
    <w:rsid w:val="005F6F37"/>
    <w:rsid w:val="005F7476"/>
    <w:rsid w:val="005F77D8"/>
    <w:rsid w:val="0060045E"/>
    <w:rsid w:val="00602D25"/>
    <w:rsid w:val="006060BF"/>
    <w:rsid w:val="0060796A"/>
    <w:rsid w:val="006104C8"/>
    <w:rsid w:val="00610E59"/>
    <w:rsid w:val="006126F5"/>
    <w:rsid w:val="00612C63"/>
    <w:rsid w:val="00623FAF"/>
    <w:rsid w:val="006257A7"/>
    <w:rsid w:val="00626F8A"/>
    <w:rsid w:val="006278A0"/>
    <w:rsid w:val="0063157A"/>
    <w:rsid w:val="006315AF"/>
    <w:rsid w:val="00631EA3"/>
    <w:rsid w:val="0063211A"/>
    <w:rsid w:val="00636A34"/>
    <w:rsid w:val="00636E26"/>
    <w:rsid w:val="00637408"/>
    <w:rsid w:val="00641F82"/>
    <w:rsid w:val="00644C52"/>
    <w:rsid w:val="00644C92"/>
    <w:rsid w:val="006454CE"/>
    <w:rsid w:val="0065014D"/>
    <w:rsid w:val="00651E9E"/>
    <w:rsid w:val="006520F1"/>
    <w:rsid w:val="00652C3D"/>
    <w:rsid w:val="00652F73"/>
    <w:rsid w:val="006538A1"/>
    <w:rsid w:val="006554B1"/>
    <w:rsid w:val="00662708"/>
    <w:rsid w:val="0066367B"/>
    <w:rsid w:val="00672836"/>
    <w:rsid w:val="00673729"/>
    <w:rsid w:val="006743BC"/>
    <w:rsid w:val="00676798"/>
    <w:rsid w:val="00681334"/>
    <w:rsid w:val="006837A2"/>
    <w:rsid w:val="006869E1"/>
    <w:rsid w:val="00687993"/>
    <w:rsid w:val="00691361"/>
    <w:rsid w:val="0069305C"/>
    <w:rsid w:val="006974F0"/>
    <w:rsid w:val="006A0848"/>
    <w:rsid w:val="006A2084"/>
    <w:rsid w:val="006A4AA3"/>
    <w:rsid w:val="006A4D34"/>
    <w:rsid w:val="006A5A47"/>
    <w:rsid w:val="006B0AFE"/>
    <w:rsid w:val="006B14C7"/>
    <w:rsid w:val="006B65C2"/>
    <w:rsid w:val="006C4492"/>
    <w:rsid w:val="006D7151"/>
    <w:rsid w:val="006E5367"/>
    <w:rsid w:val="006E75BD"/>
    <w:rsid w:val="006F5B16"/>
    <w:rsid w:val="006F70C2"/>
    <w:rsid w:val="007010E9"/>
    <w:rsid w:val="007022FC"/>
    <w:rsid w:val="00703776"/>
    <w:rsid w:val="0070450D"/>
    <w:rsid w:val="007051A4"/>
    <w:rsid w:val="00706D43"/>
    <w:rsid w:val="00707100"/>
    <w:rsid w:val="00710A12"/>
    <w:rsid w:val="00724BA5"/>
    <w:rsid w:val="0072558D"/>
    <w:rsid w:val="00732A00"/>
    <w:rsid w:val="00737440"/>
    <w:rsid w:val="00750E8D"/>
    <w:rsid w:val="007551EE"/>
    <w:rsid w:val="007558BF"/>
    <w:rsid w:val="007575AF"/>
    <w:rsid w:val="00761CBC"/>
    <w:rsid w:val="0076353D"/>
    <w:rsid w:val="007658FE"/>
    <w:rsid w:val="007660C0"/>
    <w:rsid w:val="007674A4"/>
    <w:rsid w:val="00767970"/>
    <w:rsid w:val="0077121F"/>
    <w:rsid w:val="0077435B"/>
    <w:rsid w:val="0077697D"/>
    <w:rsid w:val="0078036B"/>
    <w:rsid w:val="0078044F"/>
    <w:rsid w:val="00780C24"/>
    <w:rsid w:val="007823A9"/>
    <w:rsid w:val="00784952"/>
    <w:rsid w:val="00784C25"/>
    <w:rsid w:val="00791BB0"/>
    <w:rsid w:val="00795110"/>
    <w:rsid w:val="007A1FC7"/>
    <w:rsid w:val="007A4ADD"/>
    <w:rsid w:val="007A5CA0"/>
    <w:rsid w:val="007B2E95"/>
    <w:rsid w:val="007B5A85"/>
    <w:rsid w:val="007C05D6"/>
    <w:rsid w:val="007C0EE8"/>
    <w:rsid w:val="007C5B2A"/>
    <w:rsid w:val="007C6CE7"/>
    <w:rsid w:val="007C7930"/>
    <w:rsid w:val="007C7BD9"/>
    <w:rsid w:val="007D0A13"/>
    <w:rsid w:val="007D1CC0"/>
    <w:rsid w:val="007D43D5"/>
    <w:rsid w:val="007D48DD"/>
    <w:rsid w:val="007D6EE0"/>
    <w:rsid w:val="007E36C6"/>
    <w:rsid w:val="007E60FF"/>
    <w:rsid w:val="007E7B16"/>
    <w:rsid w:val="007F04B2"/>
    <w:rsid w:val="007F04C4"/>
    <w:rsid w:val="007F28FD"/>
    <w:rsid w:val="007F372B"/>
    <w:rsid w:val="007F6104"/>
    <w:rsid w:val="00802967"/>
    <w:rsid w:val="008049BD"/>
    <w:rsid w:val="00807E1E"/>
    <w:rsid w:val="00810B77"/>
    <w:rsid w:val="00811145"/>
    <w:rsid w:val="0081251F"/>
    <w:rsid w:val="008169E9"/>
    <w:rsid w:val="00821086"/>
    <w:rsid w:val="00823345"/>
    <w:rsid w:val="008270F2"/>
    <w:rsid w:val="00827889"/>
    <w:rsid w:val="008321E8"/>
    <w:rsid w:val="008345AF"/>
    <w:rsid w:val="00835A1B"/>
    <w:rsid w:val="00842BC6"/>
    <w:rsid w:val="00843B46"/>
    <w:rsid w:val="00850800"/>
    <w:rsid w:val="008577E8"/>
    <w:rsid w:val="00860CD9"/>
    <w:rsid w:val="00864475"/>
    <w:rsid w:val="00864C69"/>
    <w:rsid w:val="00867F1D"/>
    <w:rsid w:val="0087088F"/>
    <w:rsid w:val="008720A8"/>
    <w:rsid w:val="008726AC"/>
    <w:rsid w:val="00872DD6"/>
    <w:rsid w:val="008732BD"/>
    <w:rsid w:val="00873B35"/>
    <w:rsid w:val="008741D0"/>
    <w:rsid w:val="0087433F"/>
    <w:rsid w:val="008754B2"/>
    <w:rsid w:val="008818F7"/>
    <w:rsid w:val="008847EE"/>
    <w:rsid w:val="0088707E"/>
    <w:rsid w:val="008919FB"/>
    <w:rsid w:val="00892B5C"/>
    <w:rsid w:val="008A13EB"/>
    <w:rsid w:val="008A13FC"/>
    <w:rsid w:val="008A5008"/>
    <w:rsid w:val="008A5BC9"/>
    <w:rsid w:val="008A61F9"/>
    <w:rsid w:val="008A7242"/>
    <w:rsid w:val="008A7EB9"/>
    <w:rsid w:val="008B1513"/>
    <w:rsid w:val="008B1E3F"/>
    <w:rsid w:val="008B2D17"/>
    <w:rsid w:val="008B3289"/>
    <w:rsid w:val="008B33A8"/>
    <w:rsid w:val="008B5849"/>
    <w:rsid w:val="008B5959"/>
    <w:rsid w:val="008B5BE5"/>
    <w:rsid w:val="008B5F9F"/>
    <w:rsid w:val="008C362D"/>
    <w:rsid w:val="008C583E"/>
    <w:rsid w:val="008D00B3"/>
    <w:rsid w:val="008D1717"/>
    <w:rsid w:val="008D5105"/>
    <w:rsid w:val="008E0837"/>
    <w:rsid w:val="008E16E6"/>
    <w:rsid w:val="008E4461"/>
    <w:rsid w:val="008E7F30"/>
    <w:rsid w:val="008F07CC"/>
    <w:rsid w:val="008F0F46"/>
    <w:rsid w:val="008F3330"/>
    <w:rsid w:val="008F6CCC"/>
    <w:rsid w:val="008F7ABC"/>
    <w:rsid w:val="0090441B"/>
    <w:rsid w:val="009071FC"/>
    <w:rsid w:val="0091040B"/>
    <w:rsid w:val="0091110B"/>
    <w:rsid w:val="009136A4"/>
    <w:rsid w:val="00915D8E"/>
    <w:rsid w:val="00921672"/>
    <w:rsid w:val="00922CB1"/>
    <w:rsid w:val="00923E05"/>
    <w:rsid w:val="00926A34"/>
    <w:rsid w:val="009273E7"/>
    <w:rsid w:val="00933EB6"/>
    <w:rsid w:val="00935801"/>
    <w:rsid w:val="009404F3"/>
    <w:rsid w:val="00941524"/>
    <w:rsid w:val="00942B7C"/>
    <w:rsid w:val="00943239"/>
    <w:rsid w:val="009515A9"/>
    <w:rsid w:val="00951EF4"/>
    <w:rsid w:val="009531EE"/>
    <w:rsid w:val="00953CAC"/>
    <w:rsid w:val="009579B7"/>
    <w:rsid w:val="0096473B"/>
    <w:rsid w:val="00965ADC"/>
    <w:rsid w:val="00970C8D"/>
    <w:rsid w:val="009734B4"/>
    <w:rsid w:val="00973F87"/>
    <w:rsid w:val="0097643D"/>
    <w:rsid w:val="00977B3B"/>
    <w:rsid w:val="00986E71"/>
    <w:rsid w:val="00987815"/>
    <w:rsid w:val="00990713"/>
    <w:rsid w:val="00992DA4"/>
    <w:rsid w:val="00994E79"/>
    <w:rsid w:val="009A5A4B"/>
    <w:rsid w:val="009A5F08"/>
    <w:rsid w:val="009B0DFF"/>
    <w:rsid w:val="009B16F6"/>
    <w:rsid w:val="009B1F89"/>
    <w:rsid w:val="009B2F37"/>
    <w:rsid w:val="009B577F"/>
    <w:rsid w:val="009B71FD"/>
    <w:rsid w:val="009C2498"/>
    <w:rsid w:val="009C5052"/>
    <w:rsid w:val="009C50E7"/>
    <w:rsid w:val="009C5A2B"/>
    <w:rsid w:val="009D5481"/>
    <w:rsid w:val="009D784B"/>
    <w:rsid w:val="009E00D1"/>
    <w:rsid w:val="009E32AA"/>
    <w:rsid w:val="009E364E"/>
    <w:rsid w:val="009E42D8"/>
    <w:rsid w:val="009E452A"/>
    <w:rsid w:val="009E6403"/>
    <w:rsid w:val="009E68BA"/>
    <w:rsid w:val="009E79E9"/>
    <w:rsid w:val="009F45B7"/>
    <w:rsid w:val="00A01B16"/>
    <w:rsid w:val="00A01D4D"/>
    <w:rsid w:val="00A046F7"/>
    <w:rsid w:val="00A0532E"/>
    <w:rsid w:val="00A05C1E"/>
    <w:rsid w:val="00A05E86"/>
    <w:rsid w:val="00A06745"/>
    <w:rsid w:val="00A06D6F"/>
    <w:rsid w:val="00A13CA0"/>
    <w:rsid w:val="00A147C3"/>
    <w:rsid w:val="00A1531D"/>
    <w:rsid w:val="00A1533D"/>
    <w:rsid w:val="00A1653D"/>
    <w:rsid w:val="00A1725D"/>
    <w:rsid w:val="00A21AC4"/>
    <w:rsid w:val="00A30B80"/>
    <w:rsid w:val="00A33360"/>
    <w:rsid w:val="00A376F0"/>
    <w:rsid w:val="00A41F66"/>
    <w:rsid w:val="00A420E2"/>
    <w:rsid w:val="00A42A3B"/>
    <w:rsid w:val="00A45057"/>
    <w:rsid w:val="00A47191"/>
    <w:rsid w:val="00A5030B"/>
    <w:rsid w:val="00A52D06"/>
    <w:rsid w:val="00A53C95"/>
    <w:rsid w:val="00A5606A"/>
    <w:rsid w:val="00A6081D"/>
    <w:rsid w:val="00A6118A"/>
    <w:rsid w:val="00A64C82"/>
    <w:rsid w:val="00A66C84"/>
    <w:rsid w:val="00A7019C"/>
    <w:rsid w:val="00A72A3C"/>
    <w:rsid w:val="00A72AC3"/>
    <w:rsid w:val="00A73C5B"/>
    <w:rsid w:val="00A75768"/>
    <w:rsid w:val="00A832F5"/>
    <w:rsid w:val="00A83F5A"/>
    <w:rsid w:val="00A871C1"/>
    <w:rsid w:val="00A874A4"/>
    <w:rsid w:val="00A96230"/>
    <w:rsid w:val="00A96603"/>
    <w:rsid w:val="00AA045E"/>
    <w:rsid w:val="00AA0514"/>
    <w:rsid w:val="00AA0FFC"/>
    <w:rsid w:val="00AA403E"/>
    <w:rsid w:val="00AA5323"/>
    <w:rsid w:val="00AA70EA"/>
    <w:rsid w:val="00AB016E"/>
    <w:rsid w:val="00AB4BCA"/>
    <w:rsid w:val="00AB65C2"/>
    <w:rsid w:val="00AB72A0"/>
    <w:rsid w:val="00AB76BF"/>
    <w:rsid w:val="00AC0245"/>
    <w:rsid w:val="00AC2117"/>
    <w:rsid w:val="00AC315C"/>
    <w:rsid w:val="00AC4F34"/>
    <w:rsid w:val="00AD4909"/>
    <w:rsid w:val="00AE04CD"/>
    <w:rsid w:val="00AE4B03"/>
    <w:rsid w:val="00AE4E29"/>
    <w:rsid w:val="00AE56D4"/>
    <w:rsid w:val="00AF0F4B"/>
    <w:rsid w:val="00B023FB"/>
    <w:rsid w:val="00B029D2"/>
    <w:rsid w:val="00B03A65"/>
    <w:rsid w:val="00B047CE"/>
    <w:rsid w:val="00B11AB1"/>
    <w:rsid w:val="00B13A14"/>
    <w:rsid w:val="00B142AF"/>
    <w:rsid w:val="00B14E69"/>
    <w:rsid w:val="00B15145"/>
    <w:rsid w:val="00B16049"/>
    <w:rsid w:val="00B17D2F"/>
    <w:rsid w:val="00B208AE"/>
    <w:rsid w:val="00B22894"/>
    <w:rsid w:val="00B23133"/>
    <w:rsid w:val="00B238E9"/>
    <w:rsid w:val="00B2403C"/>
    <w:rsid w:val="00B249C7"/>
    <w:rsid w:val="00B25BFF"/>
    <w:rsid w:val="00B270EE"/>
    <w:rsid w:val="00B27975"/>
    <w:rsid w:val="00B3111F"/>
    <w:rsid w:val="00B352A1"/>
    <w:rsid w:val="00B3557E"/>
    <w:rsid w:val="00B36C11"/>
    <w:rsid w:val="00B370C5"/>
    <w:rsid w:val="00B37694"/>
    <w:rsid w:val="00B37C31"/>
    <w:rsid w:val="00B43BB1"/>
    <w:rsid w:val="00B52C08"/>
    <w:rsid w:val="00B54181"/>
    <w:rsid w:val="00B54778"/>
    <w:rsid w:val="00B56AF6"/>
    <w:rsid w:val="00B60F10"/>
    <w:rsid w:val="00B64993"/>
    <w:rsid w:val="00B66B6B"/>
    <w:rsid w:val="00B675CD"/>
    <w:rsid w:val="00B71CC0"/>
    <w:rsid w:val="00B735FB"/>
    <w:rsid w:val="00B73685"/>
    <w:rsid w:val="00B7685A"/>
    <w:rsid w:val="00B80E82"/>
    <w:rsid w:val="00B832E2"/>
    <w:rsid w:val="00B8390F"/>
    <w:rsid w:val="00B83FC4"/>
    <w:rsid w:val="00B84AED"/>
    <w:rsid w:val="00B865B5"/>
    <w:rsid w:val="00B944D4"/>
    <w:rsid w:val="00B94EFB"/>
    <w:rsid w:val="00B95544"/>
    <w:rsid w:val="00B966B8"/>
    <w:rsid w:val="00BA08C1"/>
    <w:rsid w:val="00BA2BC0"/>
    <w:rsid w:val="00BA419E"/>
    <w:rsid w:val="00BA4445"/>
    <w:rsid w:val="00BA5ADB"/>
    <w:rsid w:val="00BA66D6"/>
    <w:rsid w:val="00BA6FD1"/>
    <w:rsid w:val="00BA7F41"/>
    <w:rsid w:val="00BB119E"/>
    <w:rsid w:val="00BB2F37"/>
    <w:rsid w:val="00BB46AB"/>
    <w:rsid w:val="00BC0550"/>
    <w:rsid w:val="00BC1FCC"/>
    <w:rsid w:val="00BC4254"/>
    <w:rsid w:val="00BD0807"/>
    <w:rsid w:val="00BD1F7D"/>
    <w:rsid w:val="00BD4A05"/>
    <w:rsid w:val="00BD75C1"/>
    <w:rsid w:val="00BE38D1"/>
    <w:rsid w:val="00BE48E8"/>
    <w:rsid w:val="00BE574A"/>
    <w:rsid w:val="00BE590A"/>
    <w:rsid w:val="00BE6EB2"/>
    <w:rsid w:val="00BF1369"/>
    <w:rsid w:val="00BF2062"/>
    <w:rsid w:val="00BF27CF"/>
    <w:rsid w:val="00BF7CAE"/>
    <w:rsid w:val="00C038A3"/>
    <w:rsid w:val="00C06116"/>
    <w:rsid w:val="00C06B2C"/>
    <w:rsid w:val="00C11427"/>
    <w:rsid w:val="00C11C6B"/>
    <w:rsid w:val="00C12F8A"/>
    <w:rsid w:val="00C1341F"/>
    <w:rsid w:val="00C17AFB"/>
    <w:rsid w:val="00C203D7"/>
    <w:rsid w:val="00C21D2B"/>
    <w:rsid w:val="00C23498"/>
    <w:rsid w:val="00C305E9"/>
    <w:rsid w:val="00C315AC"/>
    <w:rsid w:val="00C315BA"/>
    <w:rsid w:val="00C3375E"/>
    <w:rsid w:val="00C3463A"/>
    <w:rsid w:val="00C4254D"/>
    <w:rsid w:val="00C44013"/>
    <w:rsid w:val="00C46FEB"/>
    <w:rsid w:val="00C47078"/>
    <w:rsid w:val="00C54F31"/>
    <w:rsid w:val="00C5675A"/>
    <w:rsid w:val="00C67464"/>
    <w:rsid w:val="00C708C1"/>
    <w:rsid w:val="00C70DA3"/>
    <w:rsid w:val="00C718B1"/>
    <w:rsid w:val="00C721D9"/>
    <w:rsid w:val="00C753B9"/>
    <w:rsid w:val="00C75E05"/>
    <w:rsid w:val="00C761B3"/>
    <w:rsid w:val="00C84319"/>
    <w:rsid w:val="00C865B5"/>
    <w:rsid w:val="00C86956"/>
    <w:rsid w:val="00C87C4B"/>
    <w:rsid w:val="00C9371F"/>
    <w:rsid w:val="00CA06B9"/>
    <w:rsid w:val="00CA26C7"/>
    <w:rsid w:val="00CA56A0"/>
    <w:rsid w:val="00CA77AA"/>
    <w:rsid w:val="00CB0EEE"/>
    <w:rsid w:val="00CB131F"/>
    <w:rsid w:val="00CB1657"/>
    <w:rsid w:val="00CB2223"/>
    <w:rsid w:val="00CB3A9A"/>
    <w:rsid w:val="00CB3DB1"/>
    <w:rsid w:val="00CB3DFD"/>
    <w:rsid w:val="00CB6F02"/>
    <w:rsid w:val="00CC0E22"/>
    <w:rsid w:val="00CC13FE"/>
    <w:rsid w:val="00CC4183"/>
    <w:rsid w:val="00CC5A84"/>
    <w:rsid w:val="00CC75C5"/>
    <w:rsid w:val="00CC7E5B"/>
    <w:rsid w:val="00CD13B2"/>
    <w:rsid w:val="00CD2D59"/>
    <w:rsid w:val="00CD3551"/>
    <w:rsid w:val="00CD39BB"/>
    <w:rsid w:val="00CE241C"/>
    <w:rsid w:val="00CE2CE6"/>
    <w:rsid w:val="00CE3116"/>
    <w:rsid w:val="00CE33AF"/>
    <w:rsid w:val="00CE3919"/>
    <w:rsid w:val="00CE43E5"/>
    <w:rsid w:val="00CF3672"/>
    <w:rsid w:val="00D0049A"/>
    <w:rsid w:val="00D00D2C"/>
    <w:rsid w:val="00D00DA3"/>
    <w:rsid w:val="00D011FA"/>
    <w:rsid w:val="00D04F3E"/>
    <w:rsid w:val="00D10A14"/>
    <w:rsid w:val="00D1139F"/>
    <w:rsid w:val="00D14481"/>
    <w:rsid w:val="00D1502D"/>
    <w:rsid w:val="00D15225"/>
    <w:rsid w:val="00D21EF5"/>
    <w:rsid w:val="00D25CFA"/>
    <w:rsid w:val="00D2692B"/>
    <w:rsid w:val="00D30D00"/>
    <w:rsid w:val="00D348EA"/>
    <w:rsid w:val="00D40235"/>
    <w:rsid w:val="00D40DED"/>
    <w:rsid w:val="00D41B94"/>
    <w:rsid w:val="00D42934"/>
    <w:rsid w:val="00D4612F"/>
    <w:rsid w:val="00D5040F"/>
    <w:rsid w:val="00D51002"/>
    <w:rsid w:val="00D51AB3"/>
    <w:rsid w:val="00D5371D"/>
    <w:rsid w:val="00D5443D"/>
    <w:rsid w:val="00D559AF"/>
    <w:rsid w:val="00D55AA5"/>
    <w:rsid w:val="00D560E0"/>
    <w:rsid w:val="00D56BC4"/>
    <w:rsid w:val="00D63597"/>
    <w:rsid w:val="00D63819"/>
    <w:rsid w:val="00D666F3"/>
    <w:rsid w:val="00D71FFE"/>
    <w:rsid w:val="00D74DE0"/>
    <w:rsid w:val="00D75D6E"/>
    <w:rsid w:val="00D7653F"/>
    <w:rsid w:val="00D77657"/>
    <w:rsid w:val="00D81109"/>
    <w:rsid w:val="00D8169C"/>
    <w:rsid w:val="00D83B95"/>
    <w:rsid w:val="00D842E0"/>
    <w:rsid w:val="00D8461B"/>
    <w:rsid w:val="00D902E5"/>
    <w:rsid w:val="00D90465"/>
    <w:rsid w:val="00D91CE3"/>
    <w:rsid w:val="00DA1C62"/>
    <w:rsid w:val="00DA1FD6"/>
    <w:rsid w:val="00DA571F"/>
    <w:rsid w:val="00DA5A26"/>
    <w:rsid w:val="00DA67DD"/>
    <w:rsid w:val="00DB2FB1"/>
    <w:rsid w:val="00DB357C"/>
    <w:rsid w:val="00DB671F"/>
    <w:rsid w:val="00DB78A0"/>
    <w:rsid w:val="00DD3433"/>
    <w:rsid w:val="00DD3893"/>
    <w:rsid w:val="00DD39E2"/>
    <w:rsid w:val="00DD4AE9"/>
    <w:rsid w:val="00DD4C01"/>
    <w:rsid w:val="00DD7FBC"/>
    <w:rsid w:val="00DE017A"/>
    <w:rsid w:val="00DE40C1"/>
    <w:rsid w:val="00DE43BE"/>
    <w:rsid w:val="00DF0C41"/>
    <w:rsid w:val="00DF336B"/>
    <w:rsid w:val="00DF55C0"/>
    <w:rsid w:val="00DF74F7"/>
    <w:rsid w:val="00E007C9"/>
    <w:rsid w:val="00E0790D"/>
    <w:rsid w:val="00E16E86"/>
    <w:rsid w:val="00E35BC0"/>
    <w:rsid w:val="00E40910"/>
    <w:rsid w:val="00E428D2"/>
    <w:rsid w:val="00E44149"/>
    <w:rsid w:val="00E4420D"/>
    <w:rsid w:val="00E506B8"/>
    <w:rsid w:val="00E506E0"/>
    <w:rsid w:val="00E509E8"/>
    <w:rsid w:val="00E51041"/>
    <w:rsid w:val="00E568EE"/>
    <w:rsid w:val="00E57DC9"/>
    <w:rsid w:val="00E66331"/>
    <w:rsid w:val="00E66F4C"/>
    <w:rsid w:val="00E67350"/>
    <w:rsid w:val="00E727C3"/>
    <w:rsid w:val="00E72DC6"/>
    <w:rsid w:val="00E753BE"/>
    <w:rsid w:val="00E756F7"/>
    <w:rsid w:val="00E75B02"/>
    <w:rsid w:val="00E765C5"/>
    <w:rsid w:val="00E76BC7"/>
    <w:rsid w:val="00E81FBF"/>
    <w:rsid w:val="00E84337"/>
    <w:rsid w:val="00E87DF4"/>
    <w:rsid w:val="00E90C72"/>
    <w:rsid w:val="00E912CC"/>
    <w:rsid w:val="00E91629"/>
    <w:rsid w:val="00E945F8"/>
    <w:rsid w:val="00E9500E"/>
    <w:rsid w:val="00EA1CEC"/>
    <w:rsid w:val="00EA2493"/>
    <w:rsid w:val="00EA5EB8"/>
    <w:rsid w:val="00EB1FD1"/>
    <w:rsid w:val="00EB33F9"/>
    <w:rsid w:val="00EB7852"/>
    <w:rsid w:val="00EC063C"/>
    <w:rsid w:val="00EC77CE"/>
    <w:rsid w:val="00EC7BA1"/>
    <w:rsid w:val="00EC7FA2"/>
    <w:rsid w:val="00ED552F"/>
    <w:rsid w:val="00ED7F06"/>
    <w:rsid w:val="00EE2C5E"/>
    <w:rsid w:val="00EE50C0"/>
    <w:rsid w:val="00EE731B"/>
    <w:rsid w:val="00EE7AC4"/>
    <w:rsid w:val="00EF1D1C"/>
    <w:rsid w:val="00EF509A"/>
    <w:rsid w:val="00F00879"/>
    <w:rsid w:val="00F070BC"/>
    <w:rsid w:val="00F076A7"/>
    <w:rsid w:val="00F17F29"/>
    <w:rsid w:val="00F2165C"/>
    <w:rsid w:val="00F22C57"/>
    <w:rsid w:val="00F240C5"/>
    <w:rsid w:val="00F26806"/>
    <w:rsid w:val="00F3414A"/>
    <w:rsid w:val="00F3488B"/>
    <w:rsid w:val="00F35C01"/>
    <w:rsid w:val="00F3647E"/>
    <w:rsid w:val="00F37254"/>
    <w:rsid w:val="00F40291"/>
    <w:rsid w:val="00F46B37"/>
    <w:rsid w:val="00F536B4"/>
    <w:rsid w:val="00F558A2"/>
    <w:rsid w:val="00F57BAF"/>
    <w:rsid w:val="00F60643"/>
    <w:rsid w:val="00F63A85"/>
    <w:rsid w:val="00F65DB4"/>
    <w:rsid w:val="00F715AA"/>
    <w:rsid w:val="00F716F8"/>
    <w:rsid w:val="00F73719"/>
    <w:rsid w:val="00F74139"/>
    <w:rsid w:val="00F7717F"/>
    <w:rsid w:val="00F80D3B"/>
    <w:rsid w:val="00F82270"/>
    <w:rsid w:val="00F83FDC"/>
    <w:rsid w:val="00F84C03"/>
    <w:rsid w:val="00F90BC8"/>
    <w:rsid w:val="00F944F2"/>
    <w:rsid w:val="00F97A10"/>
    <w:rsid w:val="00FB0C33"/>
    <w:rsid w:val="00FB2863"/>
    <w:rsid w:val="00FB3932"/>
    <w:rsid w:val="00FB5582"/>
    <w:rsid w:val="00FB5FAB"/>
    <w:rsid w:val="00FC174E"/>
    <w:rsid w:val="00FC361D"/>
    <w:rsid w:val="00FC456E"/>
    <w:rsid w:val="00FC4932"/>
    <w:rsid w:val="00FC5CD5"/>
    <w:rsid w:val="00FD12B0"/>
    <w:rsid w:val="00FD2910"/>
    <w:rsid w:val="00FD3DFD"/>
    <w:rsid w:val="00FD3F9B"/>
    <w:rsid w:val="00FD46BD"/>
    <w:rsid w:val="00FD783F"/>
    <w:rsid w:val="00FD7E11"/>
    <w:rsid w:val="00FE072A"/>
    <w:rsid w:val="00FE0920"/>
    <w:rsid w:val="00FE09B5"/>
    <w:rsid w:val="00FE7116"/>
    <w:rsid w:val="00FF0D1D"/>
    <w:rsid w:val="00FF1AA4"/>
    <w:rsid w:val="00FF44CF"/>
    <w:rsid w:val="00FF4F3B"/>
    <w:rsid w:val="00FF6816"/>
    <w:rsid w:val="00FF688F"/>
    <w:rsid w:val="00FF77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14CB0E"/>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0B1693"/>
    <w:pPr>
      <w:spacing w:after="0" w:line="240" w:lineRule="auto"/>
    </w:pPr>
    <w:rPr>
      <w:rFonts w:ascii="Times New Roman" w:eastAsia="Times New Roman" w:hAnsi="Times New Roman" w:cs="Times New Roman"/>
      <w:sz w:val="20"/>
      <w:szCs w:val="20"/>
      <w:lang w:eastAsia="ru-RU"/>
    </w:rPr>
  </w:style>
  <w:style w:type="paragraph" w:styleId="1a">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7"/>
    <w:next w:val="a7"/>
    <w:link w:val="1b"/>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7"/>
    <w:next w:val="a7"/>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Заголовок 2а"/>
    <w:basedOn w:val="a7"/>
    <w:next w:val="a7"/>
    <w:link w:val="3b"/>
    <w:uiPriority w:val="9"/>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7"/>
    <w:next w:val="a7"/>
    <w:link w:val="48"/>
    <w:uiPriority w:val="99"/>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Заголовок 3а"/>
    <w:basedOn w:val="a7"/>
    <w:next w:val="a7"/>
    <w:link w:val="52"/>
    <w:uiPriority w:val="9"/>
    <w:qFormat/>
    <w:rsid w:val="00142B5F"/>
    <w:pPr>
      <w:keepNext/>
      <w:jc w:val="center"/>
      <w:outlineLvl w:val="4"/>
    </w:pPr>
    <w:rPr>
      <w:b/>
    </w:rPr>
  </w:style>
  <w:style w:type="paragraph" w:styleId="61">
    <w:name w:val="heading 6"/>
    <w:aliases w:val="RTC 6,Приложение"/>
    <w:basedOn w:val="a7"/>
    <w:next w:val="a7"/>
    <w:link w:val="62"/>
    <w:uiPriority w:val="9"/>
    <w:qFormat/>
    <w:rsid w:val="00142B5F"/>
    <w:pPr>
      <w:keepNext/>
      <w:outlineLvl w:val="5"/>
    </w:pPr>
    <w:rPr>
      <w:sz w:val="24"/>
    </w:rPr>
  </w:style>
  <w:style w:type="paragraph" w:styleId="70">
    <w:name w:val="heading 7"/>
    <w:aliases w:val="RTC7"/>
    <w:basedOn w:val="a7"/>
    <w:next w:val="a7"/>
    <w:link w:val="71"/>
    <w:uiPriority w:val="9"/>
    <w:qFormat/>
    <w:rsid w:val="00142B5F"/>
    <w:pPr>
      <w:spacing w:before="240" w:after="60"/>
      <w:outlineLvl w:val="6"/>
    </w:pPr>
    <w:rPr>
      <w:rFonts w:ascii="Calibri" w:hAnsi="Calibri"/>
      <w:sz w:val="24"/>
      <w:szCs w:val="24"/>
      <w:lang w:val="x-none" w:eastAsia="x-none"/>
    </w:rPr>
  </w:style>
  <w:style w:type="paragraph" w:styleId="80">
    <w:name w:val="heading 8"/>
    <w:basedOn w:val="a7"/>
    <w:next w:val="a7"/>
    <w:link w:val="81"/>
    <w:uiPriority w:val="9"/>
    <w:qFormat/>
    <w:rsid w:val="00142B5F"/>
    <w:pPr>
      <w:keepNext/>
      <w:tabs>
        <w:tab w:val="num" w:pos="0"/>
      </w:tabs>
      <w:ind w:firstLine="284"/>
      <w:jc w:val="center"/>
      <w:outlineLvl w:val="7"/>
    </w:pPr>
    <w:rPr>
      <w:sz w:val="24"/>
    </w:rPr>
  </w:style>
  <w:style w:type="paragraph" w:styleId="90">
    <w:name w:val="heading 9"/>
    <w:basedOn w:val="a7"/>
    <w:next w:val="a7"/>
    <w:link w:val="91"/>
    <w:uiPriority w:val="9"/>
    <w:qFormat/>
    <w:rsid w:val="00142B5F"/>
    <w:pPr>
      <w:keepNext/>
      <w:jc w:val="center"/>
      <w:outlineLvl w:val="8"/>
    </w:pPr>
    <w:rPr>
      <w:sz w:val="24"/>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7"/>
    <w:link w:val="ac"/>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8"/>
    <w:link w:val="ab"/>
    <w:uiPriority w:val="99"/>
    <w:rsid w:val="00156A24"/>
  </w:style>
  <w:style w:type="paragraph" w:styleId="ad">
    <w:name w:val="footer"/>
    <w:basedOn w:val="a7"/>
    <w:link w:val="ae"/>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Нижний колонтитул Знак"/>
    <w:basedOn w:val="a8"/>
    <w:link w:val="ad"/>
    <w:uiPriority w:val="99"/>
    <w:rsid w:val="00156A24"/>
  </w:style>
  <w:style w:type="character" w:styleId="af">
    <w:name w:val="Hyperlink"/>
    <w:qFormat/>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8"/>
    <w:link w:val="2a"/>
    <w:rsid w:val="006454CE"/>
    <w:rPr>
      <w:rFonts w:ascii="Arial" w:eastAsia="Times New Roman" w:hAnsi="Arial" w:cs="Times New Roman"/>
      <w:b/>
      <w:bCs/>
      <w:i/>
      <w:iCs/>
      <w:sz w:val="28"/>
      <w:szCs w:val="28"/>
      <w:lang w:val="x-none" w:eastAsia="x-none"/>
    </w:rPr>
  </w:style>
  <w:style w:type="paragraph" w:customStyle="1" w:styleId="49">
    <w:name w:val="4"/>
    <w:basedOn w:val="a7"/>
    <w:next w:val="af0"/>
    <w:link w:val="af1"/>
    <w:uiPriority w:val="10"/>
    <w:qFormat/>
    <w:rsid w:val="006454CE"/>
    <w:pPr>
      <w:jc w:val="center"/>
    </w:pPr>
    <w:rPr>
      <w:rFonts w:asciiTheme="minorHAnsi" w:eastAsiaTheme="minorHAnsi" w:hAnsiTheme="minorHAnsi" w:cstheme="minorBidi"/>
      <w:b/>
      <w:sz w:val="32"/>
      <w:szCs w:val="22"/>
      <w:lang w:eastAsia="en-US"/>
    </w:rPr>
  </w:style>
  <w:style w:type="character" w:customStyle="1" w:styleId="af1">
    <w:name w:val="Название Знак"/>
    <w:link w:val="49"/>
    <w:locked/>
    <w:rsid w:val="006454CE"/>
    <w:rPr>
      <w:b/>
      <w:sz w:val="32"/>
    </w:rPr>
  </w:style>
  <w:style w:type="paragraph" w:styleId="af0">
    <w:name w:val="Title"/>
    <w:basedOn w:val="a7"/>
    <w:next w:val="a7"/>
    <w:link w:val="af2"/>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8"/>
    <w:link w:val="af0"/>
    <w:uiPriority w:val="10"/>
    <w:rsid w:val="006454CE"/>
    <w:rPr>
      <w:rFonts w:asciiTheme="majorHAnsi" w:eastAsiaTheme="majorEastAsia" w:hAnsiTheme="majorHAnsi" w:cstheme="majorBidi"/>
      <w:spacing w:val="-10"/>
      <w:kern w:val="28"/>
      <w:sz w:val="56"/>
      <w:szCs w:val="56"/>
      <w:lang w:eastAsia="ru-RU"/>
    </w:rPr>
  </w:style>
  <w:style w:type="character" w:customStyle="1" w:styleId="1b">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8"/>
    <w:link w:val="1a"/>
    <w:rsid w:val="00142B5F"/>
    <w:rPr>
      <w:rFonts w:ascii="Arial" w:eastAsia="Times New Roman" w:hAnsi="Arial" w:cs="Times New Roman"/>
      <w:b/>
      <w:bCs/>
      <w:kern w:val="32"/>
      <w:sz w:val="32"/>
      <w:szCs w:val="32"/>
      <w:lang w:val="x-none" w:eastAsia="x-none"/>
    </w:rPr>
  </w:style>
  <w:style w:type="character" w:customStyle="1" w:styleId="3b">
    <w:name w:val="Заголовок 3 Знак"/>
    <w:aliases w:val="H3 Знак,Подраздел Знак,Б3 Знак,RTC 3 Знак,iz3 Знак,3.3.1 вок 3 Знак,М1 Знак,h3 Знак,Заголовок 2а Знак"/>
    <w:basedOn w:val="a8"/>
    <w:link w:val="32"/>
    <w:uiPriority w:val="9"/>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8"/>
    <w:link w:val="41"/>
    <w:uiPriority w:val="99"/>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Заголовок 3а Знак"/>
    <w:basedOn w:val="a8"/>
    <w:link w:val="51"/>
    <w:uiPriority w:val="9"/>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8"/>
    <w:link w:val="61"/>
    <w:uiPriority w:val="9"/>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8"/>
    <w:link w:val="70"/>
    <w:uiPriority w:val="9"/>
    <w:rsid w:val="00142B5F"/>
    <w:rPr>
      <w:rFonts w:ascii="Calibri" w:eastAsia="Times New Roman" w:hAnsi="Calibri" w:cs="Times New Roman"/>
      <w:sz w:val="24"/>
      <w:szCs w:val="24"/>
      <w:lang w:val="x-none" w:eastAsia="x-none"/>
    </w:rPr>
  </w:style>
  <w:style w:type="character" w:customStyle="1" w:styleId="81">
    <w:name w:val="Заголовок 8 Знак"/>
    <w:basedOn w:val="a8"/>
    <w:link w:val="80"/>
    <w:uiPriority w:val="9"/>
    <w:rsid w:val="00142B5F"/>
    <w:rPr>
      <w:rFonts w:ascii="Times New Roman" w:eastAsia="Times New Roman" w:hAnsi="Times New Roman" w:cs="Times New Roman"/>
      <w:sz w:val="24"/>
      <w:szCs w:val="20"/>
      <w:lang w:eastAsia="ru-RU"/>
    </w:rPr>
  </w:style>
  <w:style w:type="character" w:customStyle="1" w:styleId="91">
    <w:name w:val="Заголовок 9 Знак"/>
    <w:basedOn w:val="a8"/>
    <w:link w:val="90"/>
    <w:uiPriority w:val="9"/>
    <w:rsid w:val="00142B5F"/>
    <w:rPr>
      <w:rFonts w:ascii="Times New Roman" w:eastAsia="Times New Roman" w:hAnsi="Times New Roman" w:cs="Times New Roman"/>
      <w:sz w:val="24"/>
      <w:szCs w:val="20"/>
      <w:lang w:val="x-none" w:eastAsia="x-none"/>
    </w:rPr>
  </w:style>
  <w:style w:type="paragraph" w:styleId="af3">
    <w:name w:val="Normal (Web)"/>
    <w:basedOn w:val="a7"/>
    <w:uiPriority w:val="99"/>
    <w:rsid w:val="00142B5F"/>
    <w:pPr>
      <w:spacing w:before="100" w:beforeAutospacing="1" w:after="100" w:afterAutospacing="1"/>
      <w:jc w:val="both"/>
    </w:pPr>
    <w:rPr>
      <w:rFonts w:ascii="Verdana" w:hAnsi="Verdana"/>
      <w:sz w:val="14"/>
      <w:szCs w:val="14"/>
    </w:rPr>
  </w:style>
  <w:style w:type="character" w:styleId="af4">
    <w:name w:val="Strong"/>
    <w:uiPriority w:val="22"/>
    <w:qFormat/>
    <w:rsid w:val="00142B5F"/>
    <w:rPr>
      <w:b/>
      <w:bCs/>
    </w:rPr>
  </w:style>
  <w:style w:type="paragraph" w:customStyle="1" w:styleId="3c">
    <w:name w:val="3"/>
    <w:basedOn w:val="a7"/>
    <w:next w:val="af0"/>
    <w:uiPriority w:val="10"/>
    <w:qFormat/>
    <w:rsid w:val="00142B5F"/>
    <w:pPr>
      <w:jc w:val="center"/>
    </w:pPr>
    <w:rPr>
      <w:b/>
      <w:sz w:val="32"/>
      <w:lang w:val="x-none" w:eastAsia="x-none"/>
    </w:rPr>
  </w:style>
  <w:style w:type="paragraph" w:styleId="2c">
    <w:name w:val="toc 2"/>
    <w:basedOn w:val="a7"/>
    <w:next w:val="a7"/>
    <w:autoRedefine/>
    <w:uiPriority w:val="39"/>
    <w:qFormat/>
    <w:rsid w:val="00142B5F"/>
    <w:pPr>
      <w:tabs>
        <w:tab w:val="left" w:pos="720"/>
        <w:tab w:val="right" w:leader="dot" w:pos="9923"/>
      </w:tabs>
      <w:spacing w:line="360" w:lineRule="auto"/>
      <w:ind w:right="283"/>
      <w:jc w:val="both"/>
    </w:pPr>
    <w:rPr>
      <w:sz w:val="24"/>
      <w:szCs w:val="24"/>
    </w:rPr>
  </w:style>
  <w:style w:type="paragraph" w:styleId="3d">
    <w:name w:val="Body Text Indent 3"/>
    <w:basedOn w:val="a7"/>
    <w:link w:val="3e"/>
    <w:uiPriority w:val="99"/>
    <w:rsid w:val="00142B5F"/>
    <w:pPr>
      <w:ind w:left="1377"/>
      <w:jc w:val="both"/>
    </w:pPr>
    <w:rPr>
      <w:sz w:val="24"/>
      <w:lang w:val="x-none" w:eastAsia="x-none"/>
    </w:rPr>
  </w:style>
  <w:style w:type="character" w:customStyle="1" w:styleId="3e">
    <w:name w:val="Основной текст с отступом 3 Знак"/>
    <w:basedOn w:val="a8"/>
    <w:link w:val="3d"/>
    <w:uiPriority w:val="99"/>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7"/>
    <w:link w:val="af6"/>
    <w:rsid w:val="00142B5F"/>
    <w:pPr>
      <w:jc w:val="both"/>
    </w:pPr>
    <w:rPr>
      <w:sz w:val="24"/>
      <w:lang w:val="x-none" w:eastAsia="x-none"/>
    </w:rPr>
  </w:style>
  <w:style w:type="character" w:customStyle="1" w:styleId="af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link w:val="af5"/>
    <w:rsid w:val="00142B5F"/>
    <w:rPr>
      <w:rFonts w:ascii="Times New Roman" w:eastAsia="Times New Roman" w:hAnsi="Times New Roman" w:cs="Times New Roman"/>
      <w:sz w:val="24"/>
      <w:szCs w:val="20"/>
      <w:lang w:val="x-none" w:eastAsia="x-none"/>
    </w:rPr>
  </w:style>
  <w:style w:type="paragraph" w:styleId="af7">
    <w:name w:val="Body Text Indent"/>
    <w:basedOn w:val="a7"/>
    <w:link w:val="af8"/>
    <w:uiPriority w:val="99"/>
    <w:rsid w:val="00142B5F"/>
    <w:pPr>
      <w:spacing w:after="120"/>
      <w:ind w:left="283"/>
    </w:pPr>
  </w:style>
  <w:style w:type="character" w:customStyle="1" w:styleId="af8">
    <w:name w:val="Основной текст с отступом Знак"/>
    <w:basedOn w:val="a8"/>
    <w:link w:val="af7"/>
    <w:uiPriority w:val="99"/>
    <w:rsid w:val="00142B5F"/>
    <w:rPr>
      <w:rFonts w:ascii="Times New Roman" w:eastAsia="Times New Roman" w:hAnsi="Times New Roman" w:cs="Times New Roman"/>
      <w:sz w:val="20"/>
      <w:szCs w:val="20"/>
      <w:lang w:eastAsia="ru-RU"/>
    </w:rPr>
  </w:style>
  <w:style w:type="paragraph" w:styleId="2d">
    <w:name w:val="Body Text Indent 2"/>
    <w:basedOn w:val="a7"/>
    <w:link w:val="2e"/>
    <w:rsid w:val="00142B5F"/>
    <w:pPr>
      <w:spacing w:after="120" w:line="480" w:lineRule="auto"/>
      <w:ind w:left="283"/>
    </w:pPr>
  </w:style>
  <w:style w:type="character" w:customStyle="1" w:styleId="2e">
    <w:name w:val="Основной текст с отступом 2 Знак"/>
    <w:basedOn w:val="a8"/>
    <w:link w:val="2d"/>
    <w:rsid w:val="00142B5F"/>
    <w:rPr>
      <w:rFonts w:ascii="Times New Roman" w:eastAsia="Times New Roman" w:hAnsi="Times New Roman" w:cs="Times New Roman"/>
      <w:sz w:val="20"/>
      <w:szCs w:val="20"/>
      <w:lang w:eastAsia="ru-RU"/>
    </w:rPr>
  </w:style>
  <w:style w:type="character" w:styleId="af9">
    <w:name w:val="annotation reference"/>
    <w:uiPriority w:val="99"/>
    <w:rsid w:val="00142B5F"/>
    <w:rPr>
      <w:sz w:val="16"/>
      <w:szCs w:val="16"/>
    </w:rPr>
  </w:style>
  <w:style w:type="paragraph" w:styleId="afa">
    <w:name w:val="annotation text"/>
    <w:basedOn w:val="a7"/>
    <w:link w:val="afb"/>
    <w:uiPriority w:val="99"/>
    <w:rsid w:val="00142B5F"/>
  </w:style>
  <w:style w:type="character" w:customStyle="1" w:styleId="afb">
    <w:name w:val="Текст примечания Знак"/>
    <w:basedOn w:val="a8"/>
    <w:link w:val="afa"/>
    <w:uiPriority w:val="99"/>
    <w:rsid w:val="00142B5F"/>
    <w:rPr>
      <w:rFonts w:ascii="Times New Roman" w:eastAsia="Times New Roman" w:hAnsi="Times New Roman" w:cs="Times New Roman"/>
      <w:sz w:val="20"/>
      <w:szCs w:val="20"/>
      <w:lang w:eastAsia="ru-RU"/>
    </w:rPr>
  </w:style>
  <w:style w:type="paragraph" w:styleId="afc">
    <w:name w:val="annotation subject"/>
    <w:basedOn w:val="afa"/>
    <w:next w:val="afa"/>
    <w:link w:val="afd"/>
    <w:rsid w:val="00142B5F"/>
    <w:rPr>
      <w:b/>
      <w:bCs/>
      <w:lang w:val="x-none" w:eastAsia="x-none"/>
    </w:rPr>
  </w:style>
  <w:style w:type="character" w:customStyle="1" w:styleId="afd">
    <w:name w:val="Тема примечания Знак"/>
    <w:basedOn w:val="afb"/>
    <w:link w:val="afc"/>
    <w:rsid w:val="00142B5F"/>
    <w:rPr>
      <w:rFonts w:ascii="Times New Roman" w:eastAsia="Times New Roman" w:hAnsi="Times New Roman" w:cs="Times New Roman"/>
      <w:b/>
      <w:bCs/>
      <w:sz w:val="20"/>
      <w:szCs w:val="20"/>
      <w:lang w:val="x-none" w:eastAsia="x-none"/>
    </w:rPr>
  </w:style>
  <w:style w:type="paragraph" w:styleId="afe">
    <w:name w:val="Balloon Text"/>
    <w:basedOn w:val="a7"/>
    <w:link w:val="aff"/>
    <w:rsid w:val="00142B5F"/>
    <w:rPr>
      <w:rFonts w:ascii="Tahoma" w:hAnsi="Tahoma"/>
      <w:sz w:val="16"/>
      <w:szCs w:val="16"/>
      <w:lang w:val="x-none" w:eastAsia="x-none"/>
    </w:rPr>
  </w:style>
  <w:style w:type="character" w:customStyle="1" w:styleId="aff">
    <w:name w:val="Текст выноски Знак"/>
    <w:basedOn w:val="a8"/>
    <w:link w:val="afe"/>
    <w:rsid w:val="00142B5F"/>
    <w:rPr>
      <w:rFonts w:ascii="Tahoma" w:eastAsia="Times New Roman" w:hAnsi="Tahoma" w:cs="Times New Roman"/>
      <w:sz w:val="16"/>
      <w:szCs w:val="16"/>
      <w:lang w:val="x-none" w:eastAsia="x-none"/>
    </w:rPr>
  </w:style>
  <w:style w:type="table" w:styleId="aff0">
    <w:name w:val="Table Grid"/>
    <w:basedOn w:val="a9"/>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2">
    <w:name w:val="a"/>
    <w:basedOn w:val="a7"/>
    <w:rsid w:val="00142B5F"/>
    <w:pPr>
      <w:spacing w:line="264" w:lineRule="auto"/>
    </w:pPr>
    <w:rPr>
      <w:sz w:val="28"/>
      <w:szCs w:val="28"/>
    </w:rPr>
  </w:style>
  <w:style w:type="paragraph" w:customStyle="1" w:styleId="aff3">
    <w:name w:val="Пункт"/>
    <w:basedOn w:val="a7"/>
    <w:link w:val="1c"/>
    <w:rsid w:val="00142B5F"/>
    <w:pPr>
      <w:tabs>
        <w:tab w:val="num" w:pos="1134"/>
      </w:tabs>
      <w:spacing w:line="360" w:lineRule="auto"/>
      <w:ind w:left="1134" w:hanging="1134"/>
      <w:jc w:val="both"/>
    </w:pPr>
    <w:rPr>
      <w:snapToGrid w:val="0"/>
      <w:sz w:val="28"/>
    </w:rPr>
  </w:style>
  <w:style w:type="paragraph" w:customStyle="1" w:styleId="a1">
    <w:name w:val="Подподпункт"/>
    <w:basedOn w:val="a7"/>
    <w:rsid w:val="00142B5F"/>
    <w:pPr>
      <w:numPr>
        <w:numId w:val="1"/>
      </w:numPr>
      <w:tabs>
        <w:tab w:val="num" w:pos="1701"/>
      </w:tabs>
      <w:spacing w:line="360" w:lineRule="auto"/>
      <w:ind w:left="1701" w:hanging="567"/>
      <w:jc w:val="both"/>
    </w:pPr>
    <w:rPr>
      <w:snapToGrid w:val="0"/>
      <w:sz w:val="28"/>
    </w:rPr>
  </w:style>
  <w:style w:type="paragraph" w:styleId="2f">
    <w:name w:val="Body Text 2"/>
    <w:basedOn w:val="a7"/>
    <w:link w:val="2f0"/>
    <w:uiPriority w:val="99"/>
    <w:rsid w:val="00142B5F"/>
    <w:pPr>
      <w:spacing w:after="120" w:line="480" w:lineRule="auto"/>
    </w:pPr>
  </w:style>
  <w:style w:type="character" w:customStyle="1" w:styleId="2f0">
    <w:name w:val="Основной текст 2 Знак"/>
    <w:basedOn w:val="a8"/>
    <w:link w:val="2f"/>
    <w:uiPriority w:val="99"/>
    <w:rsid w:val="00142B5F"/>
    <w:rPr>
      <w:rFonts w:ascii="Times New Roman" w:eastAsia="Times New Roman" w:hAnsi="Times New Roman" w:cs="Times New Roman"/>
      <w:sz w:val="20"/>
      <w:szCs w:val="20"/>
      <w:lang w:eastAsia="ru-RU"/>
    </w:rPr>
  </w:style>
  <w:style w:type="paragraph" w:customStyle="1" w:styleId="Style8">
    <w:name w:val="Style8"/>
    <w:basedOn w:val="a7"/>
    <w:rsid w:val="00142B5F"/>
    <w:pPr>
      <w:widowControl w:val="0"/>
      <w:autoSpaceDE w:val="0"/>
      <w:autoSpaceDN w:val="0"/>
      <w:adjustRightInd w:val="0"/>
      <w:spacing w:line="269" w:lineRule="exact"/>
    </w:pPr>
    <w:rPr>
      <w:sz w:val="24"/>
      <w:szCs w:val="24"/>
    </w:rPr>
  </w:style>
  <w:style w:type="paragraph" w:customStyle="1" w:styleId="Style13">
    <w:name w:val="Style13"/>
    <w:basedOn w:val="a7"/>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7"/>
    <w:rsid w:val="00142B5F"/>
    <w:pPr>
      <w:widowControl w:val="0"/>
      <w:autoSpaceDE w:val="0"/>
      <w:autoSpaceDN w:val="0"/>
      <w:adjustRightInd w:val="0"/>
      <w:spacing w:line="269" w:lineRule="exact"/>
    </w:pPr>
    <w:rPr>
      <w:sz w:val="24"/>
      <w:szCs w:val="24"/>
    </w:rPr>
  </w:style>
  <w:style w:type="paragraph" w:customStyle="1" w:styleId="Style26">
    <w:name w:val="Style26"/>
    <w:basedOn w:val="a7"/>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4">
    <w:name w:val="Document Map"/>
    <w:basedOn w:val="a7"/>
    <w:link w:val="aff5"/>
    <w:uiPriority w:val="99"/>
    <w:rsid w:val="00142B5F"/>
    <w:pPr>
      <w:shd w:val="clear" w:color="auto" w:fill="000080"/>
    </w:pPr>
    <w:rPr>
      <w:rFonts w:ascii="Tahoma" w:hAnsi="Tahoma"/>
      <w:lang w:val="x-none" w:eastAsia="x-none"/>
    </w:rPr>
  </w:style>
  <w:style w:type="character" w:customStyle="1" w:styleId="aff5">
    <w:name w:val="Схема документа Знак"/>
    <w:basedOn w:val="a8"/>
    <w:link w:val="aff4"/>
    <w:uiPriority w:val="99"/>
    <w:rsid w:val="00142B5F"/>
    <w:rPr>
      <w:rFonts w:ascii="Tahoma" w:eastAsia="Times New Roman" w:hAnsi="Tahoma" w:cs="Times New Roman"/>
      <w:sz w:val="20"/>
      <w:szCs w:val="20"/>
      <w:shd w:val="clear" w:color="auto" w:fill="000080"/>
      <w:lang w:val="x-none" w:eastAsia="x-none"/>
    </w:rPr>
  </w:style>
  <w:style w:type="character" w:customStyle="1" w:styleId="aff6">
    <w:name w:val="ШапкаОсн"/>
    <w:uiPriority w:val="99"/>
    <w:rsid w:val="00142B5F"/>
    <w:rPr>
      <w:rFonts w:ascii="Arial" w:hAnsi="Arial"/>
      <w:b/>
      <w:spacing w:val="-4"/>
      <w:sz w:val="18"/>
      <w:vertAlign w:val="baseline"/>
    </w:rPr>
  </w:style>
  <w:style w:type="character" w:styleId="aff7">
    <w:name w:val="FollowedHyperlink"/>
    <w:uiPriority w:val="99"/>
    <w:rsid w:val="00142B5F"/>
    <w:rPr>
      <w:color w:val="800080"/>
      <w:u w:val="single"/>
    </w:rPr>
  </w:style>
  <w:style w:type="paragraph" w:styleId="3f">
    <w:name w:val="Body Text 3"/>
    <w:basedOn w:val="a7"/>
    <w:link w:val="3f0"/>
    <w:uiPriority w:val="99"/>
    <w:rsid w:val="00142B5F"/>
    <w:pPr>
      <w:spacing w:after="120"/>
    </w:pPr>
    <w:rPr>
      <w:sz w:val="16"/>
      <w:szCs w:val="16"/>
      <w:lang w:val="x-none" w:eastAsia="x-none"/>
    </w:rPr>
  </w:style>
  <w:style w:type="character" w:customStyle="1" w:styleId="3f0">
    <w:name w:val="Основной текст 3 Знак"/>
    <w:basedOn w:val="a8"/>
    <w:link w:val="3f"/>
    <w:uiPriority w:val="99"/>
    <w:rsid w:val="00142B5F"/>
    <w:rPr>
      <w:rFonts w:ascii="Times New Roman" w:eastAsia="Times New Roman" w:hAnsi="Times New Roman" w:cs="Times New Roman"/>
      <w:sz w:val="16"/>
      <w:szCs w:val="16"/>
      <w:lang w:val="x-none" w:eastAsia="x-none"/>
    </w:rPr>
  </w:style>
  <w:style w:type="paragraph" w:styleId="aff8">
    <w:name w:val="List Paragraph"/>
    <w:aliases w:val="Нумерованый список,Абзац маркированнный,ПАРАГРАФ,Table-Normal,RSHB_Table-Normal"/>
    <w:basedOn w:val="a7"/>
    <w:link w:val="aff9"/>
    <w:uiPriority w:val="34"/>
    <w:qFormat/>
    <w:rsid w:val="00142B5F"/>
    <w:pPr>
      <w:ind w:left="720"/>
      <w:contextualSpacing/>
    </w:pPr>
  </w:style>
  <w:style w:type="paragraph" w:customStyle="1" w:styleId="1d">
    <w:name w:val="Абзац списка1"/>
    <w:basedOn w:val="a7"/>
    <w:qFormat/>
    <w:rsid w:val="00142B5F"/>
    <w:pPr>
      <w:ind w:left="708"/>
    </w:pPr>
    <w:rPr>
      <w:sz w:val="28"/>
    </w:rPr>
  </w:style>
  <w:style w:type="paragraph" w:styleId="affa">
    <w:name w:val="No Spacing"/>
    <w:link w:val="affb"/>
    <w:uiPriority w:val="1"/>
    <w:qFormat/>
    <w:rsid w:val="00142B5F"/>
    <w:pPr>
      <w:spacing w:after="0" w:line="240" w:lineRule="auto"/>
    </w:pPr>
    <w:rPr>
      <w:rFonts w:ascii="Calibri" w:eastAsia="Calibri" w:hAnsi="Calibri" w:cs="Times New Roman"/>
    </w:rPr>
  </w:style>
  <w:style w:type="numbering" w:customStyle="1" w:styleId="1e">
    <w:name w:val="Нет списка1"/>
    <w:next w:val="aa"/>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c">
    <w:name w:val="Ариал"/>
    <w:basedOn w:val="a7"/>
    <w:link w:val="1f"/>
    <w:rsid w:val="00142B5F"/>
    <w:pPr>
      <w:spacing w:before="120" w:after="120" w:line="360" w:lineRule="auto"/>
      <w:ind w:firstLine="851"/>
      <w:jc w:val="both"/>
    </w:pPr>
    <w:rPr>
      <w:rFonts w:ascii="Arial" w:eastAsia="Calibri" w:hAnsi="Arial" w:cs="Arial"/>
      <w:sz w:val="24"/>
      <w:szCs w:val="24"/>
    </w:rPr>
  </w:style>
  <w:style w:type="paragraph" w:customStyle="1" w:styleId="14">
    <w:name w:val="1_раздел"/>
    <w:basedOn w:val="a7"/>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7"/>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7"/>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7"/>
    <w:rsid w:val="00142B5F"/>
    <w:pPr>
      <w:numPr>
        <w:ilvl w:val="3"/>
        <w:numId w:val="4"/>
      </w:numPr>
      <w:spacing w:after="120"/>
      <w:jc w:val="both"/>
    </w:pPr>
    <w:rPr>
      <w:rFonts w:ascii="Verdana" w:eastAsia="Calibri" w:hAnsi="Verdana" w:cs="Verdana"/>
    </w:rPr>
  </w:style>
  <w:style w:type="paragraph" w:customStyle="1" w:styleId="50">
    <w:name w:val="5_часть"/>
    <w:basedOn w:val="a7"/>
    <w:rsid w:val="00142B5F"/>
    <w:pPr>
      <w:numPr>
        <w:ilvl w:val="4"/>
        <w:numId w:val="4"/>
      </w:numPr>
      <w:spacing w:after="120"/>
    </w:pPr>
    <w:rPr>
      <w:rFonts w:ascii="Verdana" w:eastAsia="Calibri" w:hAnsi="Verdana" w:cs="Verdana"/>
    </w:rPr>
  </w:style>
  <w:style w:type="paragraph" w:customStyle="1" w:styleId="6">
    <w:name w:val="6_часть"/>
    <w:basedOn w:val="a7"/>
    <w:rsid w:val="00142B5F"/>
    <w:pPr>
      <w:numPr>
        <w:ilvl w:val="5"/>
        <w:numId w:val="4"/>
      </w:numPr>
      <w:spacing w:after="120"/>
    </w:pPr>
    <w:rPr>
      <w:rFonts w:ascii="Verdana" w:eastAsia="Calibri" w:hAnsi="Verdana" w:cs="Verdana"/>
    </w:rPr>
  </w:style>
  <w:style w:type="paragraph" w:styleId="2f1">
    <w:name w:val="List 2"/>
    <w:basedOn w:val="a7"/>
    <w:uiPriority w:val="99"/>
    <w:rsid w:val="00142B5F"/>
    <w:pPr>
      <w:tabs>
        <w:tab w:val="num" w:pos="1980"/>
      </w:tabs>
      <w:spacing w:line="360" w:lineRule="auto"/>
      <w:ind w:left="1260"/>
      <w:jc w:val="both"/>
    </w:pPr>
    <w:rPr>
      <w:sz w:val="28"/>
      <w:szCs w:val="28"/>
    </w:rPr>
  </w:style>
  <w:style w:type="paragraph" w:customStyle="1" w:styleId="1f0">
    <w:name w:val="Обычный1"/>
    <w:link w:val="1f1"/>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7"/>
    <w:rsid w:val="00142B5F"/>
    <w:pPr>
      <w:spacing w:before="100" w:beforeAutospacing="1" w:after="100" w:afterAutospacing="1"/>
      <w:jc w:val="center"/>
    </w:pPr>
    <w:rPr>
      <w:rFonts w:ascii="Arial CYR" w:hAnsi="Arial CYR" w:cs="Arial CYR"/>
      <w:b/>
      <w:bCs/>
      <w:sz w:val="24"/>
      <w:szCs w:val="24"/>
    </w:rPr>
  </w:style>
  <w:style w:type="character" w:styleId="affd">
    <w:name w:val="page number"/>
    <w:rsid w:val="00142B5F"/>
    <w:rPr>
      <w:rFonts w:cs="Times New Roman"/>
    </w:rPr>
  </w:style>
  <w:style w:type="paragraph" w:customStyle="1" w:styleId="DefaultParagraphFontParaCharChar">
    <w:name w:val="Default Paragraph Font Para Char Char Знак"/>
    <w:basedOn w:val="a7"/>
    <w:uiPriority w:val="99"/>
    <w:rsid w:val="00142B5F"/>
    <w:pPr>
      <w:spacing w:after="160" w:line="240" w:lineRule="exact"/>
    </w:pPr>
    <w:rPr>
      <w:rFonts w:ascii="Verdana" w:hAnsi="Verdana" w:cs="Verdana"/>
      <w:lang w:val="en-US" w:eastAsia="en-US"/>
    </w:rPr>
  </w:style>
  <w:style w:type="paragraph" w:styleId="affe">
    <w:name w:val="footnote text"/>
    <w:aliases w:val=" Знак"/>
    <w:basedOn w:val="a7"/>
    <w:link w:val="afff"/>
    <w:rsid w:val="00142B5F"/>
    <w:rPr>
      <w:lang w:val="x-none" w:eastAsia="x-none"/>
    </w:rPr>
  </w:style>
  <w:style w:type="character" w:customStyle="1" w:styleId="afff">
    <w:name w:val="Текст сноски Знак"/>
    <w:aliases w:val=" Знак Знак"/>
    <w:basedOn w:val="a8"/>
    <w:link w:val="affe"/>
    <w:rsid w:val="00142B5F"/>
    <w:rPr>
      <w:rFonts w:ascii="Times New Roman" w:eastAsia="Times New Roman" w:hAnsi="Times New Roman" w:cs="Times New Roman"/>
      <w:sz w:val="20"/>
      <w:szCs w:val="20"/>
      <w:lang w:val="x-none" w:eastAsia="x-none"/>
    </w:rPr>
  </w:style>
  <w:style w:type="character" w:styleId="afff0">
    <w:name w:val="footnote reference"/>
    <w:rsid w:val="00142B5F"/>
    <w:rPr>
      <w:rFonts w:cs="Times New Roman"/>
      <w:vertAlign w:val="superscript"/>
    </w:rPr>
  </w:style>
  <w:style w:type="paragraph" w:customStyle="1" w:styleId="BodyTextIndent1">
    <w:name w:val="Body Text Indent1"/>
    <w:aliases w:val="текст"/>
    <w:basedOn w:val="a7"/>
    <w:rsid w:val="00142B5F"/>
    <w:pPr>
      <w:spacing w:line="360" w:lineRule="auto"/>
      <w:ind w:left="540" w:firstLine="27"/>
      <w:jc w:val="both"/>
    </w:pPr>
    <w:rPr>
      <w:sz w:val="28"/>
      <w:szCs w:val="28"/>
    </w:rPr>
  </w:style>
  <w:style w:type="paragraph" w:customStyle="1" w:styleId="Times12">
    <w:name w:val="Times 12"/>
    <w:basedOn w:val="a7"/>
    <w:rsid w:val="00142B5F"/>
    <w:pPr>
      <w:overflowPunct w:val="0"/>
      <w:autoSpaceDE w:val="0"/>
      <w:autoSpaceDN w:val="0"/>
      <w:adjustRightInd w:val="0"/>
      <w:ind w:firstLine="567"/>
      <w:jc w:val="both"/>
    </w:pPr>
    <w:rPr>
      <w:bCs/>
      <w:sz w:val="24"/>
      <w:szCs w:val="22"/>
    </w:rPr>
  </w:style>
  <w:style w:type="paragraph" w:customStyle="1" w:styleId="122">
    <w:name w:val="Абзац списка12"/>
    <w:basedOn w:val="a7"/>
    <w:qFormat/>
    <w:rsid w:val="00142B5F"/>
    <w:pPr>
      <w:ind w:left="708"/>
    </w:pPr>
    <w:rPr>
      <w:sz w:val="28"/>
    </w:rPr>
  </w:style>
  <w:style w:type="character" w:customStyle="1" w:styleId="1c">
    <w:name w:val="Пункт Знак1"/>
    <w:link w:val="aff3"/>
    <w:locked/>
    <w:rsid w:val="00142B5F"/>
    <w:rPr>
      <w:rFonts w:ascii="Times New Roman" w:eastAsia="Times New Roman" w:hAnsi="Times New Roman" w:cs="Times New Roman"/>
      <w:snapToGrid w:val="0"/>
      <w:sz w:val="28"/>
      <w:szCs w:val="20"/>
      <w:lang w:eastAsia="ru-RU"/>
    </w:rPr>
  </w:style>
  <w:style w:type="paragraph" w:styleId="afff1">
    <w:name w:val="Plain Text"/>
    <w:basedOn w:val="a7"/>
    <w:link w:val="afff2"/>
    <w:uiPriority w:val="99"/>
    <w:unhideWhenUsed/>
    <w:rsid w:val="00142B5F"/>
    <w:rPr>
      <w:rFonts w:ascii="Calibri" w:eastAsia="Calibri" w:hAnsi="Calibri"/>
      <w:sz w:val="22"/>
      <w:szCs w:val="21"/>
      <w:lang w:eastAsia="en-US"/>
    </w:rPr>
  </w:style>
  <w:style w:type="character" w:customStyle="1" w:styleId="afff2">
    <w:name w:val="Текст Знак"/>
    <w:basedOn w:val="a8"/>
    <w:link w:val="afff1"/>
    <w:uiPriority w:val="99"/>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7"/>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3">
    <w:name w:val="бычный"/>
    <w:link w:val="afff4"/>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4">
    <w:name w:val="бычный Знак"/>
    <w:link w:val="afff3"/>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7"/>
    <w:rsid w:val="00142B5F"/>
    <w:pPr>
      <w:widowControl w:val="0"/>
      <w:spacing w:after="120"/>
      <w:ind w:firstLine="720"/>
    </w:pPr>
    <w:rPr>
      <w:rFonts w:ascii="Tms Rmn" w:hAnsi="Tms Rmn"/>
    </w:rPr>
  </w:style>
  <w:style w:type="paragraph" w:customStyle="1" w:styleId="afff5">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7"/>
    <w:rsid w:val="00142B5F"/>
    <w:pPr>
      <w:widowControl w:val="0"/>
      <w:suppressAutoHyphens/>
    </w:pPr>
    <w:rPr>
      <w:rFonts w:ascii="Courier New" w:hAnsi="Courier New" w:cs="Courier New"/>
      <w:lang w:eastAsia="en-US"/>
    </w:rPr>
  </w:style>
  <w:style w:type="paragraph" w:customStyle="1" w:styleId="123">
    <w:name w:val="Обычный12"/>
    <w:basedOn w:val="a7"/>
    <w:rsid w:val="00142B5F"/>
    <w:pPr>
      <w:spacing w:before="40" w:after="120"/>
    </w:pPr>
    <w:rPr>
      <w:sz w:val="24"/>
    </w:rPr>
  </w:style>
  <w:style w:type="paragraph" w:customStyle="1" w:styleId="1f2">
    <w:name w:val="заголовок 1"/>
    <w:basedOn w:val="a7"/>
    <w:next w:val="a7"/>
    <w:rsid w:val="00142B5F"/>
    <w:pPr>
      <w:keepNext/>
      <w:jc w:val="center"/>
    </w:pPr>
    <w:rPr>
      <w:b/>
      <w:sz w:val="24"/>
    </w:rPr>
  </w:style>
  <w:style w:type="paragraph" w:styleId="afff6">
    <w:name w:val="caption"/>
    <w:aliases w:val="Знак"/>
    <w:basedOn w:val="a7"/>
    <w:next w:val="a7"/>
    <w:link w:val="afff7"/>
    <w:qFormat/>
    <w:rsid w:val="00142B5F"/>
    <w:pPr>
      <w:tabs>
        <w:tab w:val="num" w:pos="0"/>
      </w:tabs>
      <w:jc w:val="center"/>
    </w:pPr>
    <w:rPr>
      <w:sz w:val="24"/>
    </w:rPr>
  </w:style>
  <w:style w:type="paragraph" w:customStyle="1" w:styleId="formbox2">
    <w:name w:val="formbox2"/>
    <w:basedOn w:val="a7"/>
    <w:rsid w:val="00142B5F"/>
    <w:pPr>
      <w:shd w:val="clear" w:color="auto" w:fill="FFEEEE"/>
      <w:spacing w:before="100" w:beforeAutospacing="1" w:after="100" w:afterAutospacing="1"/>
      <w:jc w:val="both"/>
    </w:pPr>
    <w:rPr>
      <w:rFonts w:ascii="Verdana" w:hAnsi="Verdana"/>
      <w:color w:val="000000"/>
      <w:sz w:val="16"/>
      <w:szCs w:val="16"/>
    </w:rPr>
  </w:style>
  <w:style w:type="paragraph" w:styleId="1f3">
    <w:name w:val="toc 1"/>
    <w:basedOn w:val="a7"/>
    <w:next w:val="a7"/>
    <w:autoRedefine/>
    <w:uiPriority w:val="39"/>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8">
    <w:name w:val="TOC Heading"/>
    <w:basedOn w:val="1a"/>
    <w:next w:val="a7"/>
    <w:uiPriority w:val="39"/>
    <w:unhideWhenUsed/>
    <w:qFormat/>
    <w:rsid w:val="00142B5F"/>
    <w:pPr>
      <w:outlineLvl w:val="9"/>
    </w:pPr>
    <w:rPr>
      <w:rFonts w:ascii="Cambria" w:hAnsi="Cambria"/>
      <w:lang w:val="ru-RU" w:eastAsia="ru-RU"/>
    </w:rPr>
  </w:style>
  <w:style w:type="paragraph" w:customStyle="1" w:styleId="afff9">
    <w:name w:val="Обычный по центру"/>
    <w:basedOn w:val="a7"/>
    <w:next w:val="a7"/>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1">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7"/>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a">
    <w:name w:val="Нумерация заголовков"/>
    <w:aliases w:val="EW_HeadNumbering"/>
    <w:rsid w:val="00142B5F"/>
  </w:style>
  <w:style w:type="numbering" w:customStyle="1" w:styleId="1f4">
    <w:name w:val="Стиль1"/>
    <w:rsid w:val="00142B5F"/>
  </w:style>
  <w:style w:type="paragraph" w:styleId="afffb">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7"/>
    <w:qFormat/>
    <w:rsid w:val="00142B5F"/>
    <w:rPr>
      <w:rFonts w:eastAsia="Calibri"/>
      <w:b/>
      <w:sz w:val="28"/>
      <w:szCs w:val="28"/>
      <w:lang w:eastAsia="en-US"/>
    </w:rPr>
  </w:style>
  <w:style w:type="paragraph" w:styleId="3f2">
    <w:name w:val="toc 3"/>
    <w:basedOn w:val="a7"/>
    <w:next w:val="a7"/>
    <w:autoRedefine/>
    <w:uiPriority w:val="39"/>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4">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5">
    <w:name w:val="Сетка таблицы1"/>
    <w:basedOn w:val="a9"/>
    <w:next w:val="aff0"/>
    <w:uiPriority w:val="59"/>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7"/>
    <w:link w:val="afffc"/>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c">
    <w:name w:val="Осн_текст_перечисление Знак"/>
    <w:link w:val="a2"/>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7"/>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d">
    <w:name w:val="Подпункт"/>
    <w:basedOn w:val="aff3"/>
    <w:rsid w:val="00142B5F"/>
    <w:rPr>
      <w:snapToGrid/>
      <w:szCs w:val="28"/>
    </w:rPr>
  </w:style>
  <w:style w:type="table" w:customStyle="1" w:styleId="2f3">
    <w:name w:val="Сетка таблицы2"/>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3">
    <w:name w:val="Сетка таблицы3"/>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7"/>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e">
    <w:name w:val="Термин"/>
    <w:basedOn w:val="afff1"/>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7"/>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9">
    <w:name w:val="Абзац списка Знак"/>
    <w:aliases w:val="Нумерованый список Знак,Абзац маркированнный Знак,ПАРАГРАФ Знак,Table-Normal Знак,RSHB_Table-Normal Знак"/>
    <w:link w:val="aff8"/>
    <w:uiPriority w:val="34"/>
    <w:locked/>
    <w:rsid w:val="00142B5F"/>
    <w:rPr>
      <w:rFonts w:ascii="Times New Roman" w:eastAsia="Times New Roman" w:hAnsi="Times New Roman" w:cs="Times New Roman"/>
      <w:sz w:val="20"/>
      <w:szCs w:val="20"/>
      <w:lang w:eastAsia="ru-RU"/>
    </w:rPr>
  </w:style>
  <w:style w:type="paragraph" w:customStyle="1" w:styleId="affff">
    <w:name w:val="Основной"/>
    <w:basedOn w:val="a7"/>
    <w:link w:val="affff0"/>
    <w:qFormat/>
    <w:rsid w:val="00142B5F"/>
    <w:pPr>
      <w:spacing w:line="312" w:lineRule="auto"/>
      <w:ind w:firstLine="708"/>
      <w:jc w:val="both"/>
    </w:pPr>
    <w:rPr>
      <w:rFonts w:cs="Arial"/>
      <w:sz w:val="24"/>
      <w:szCs w:val="24"/>
      <w:lang w:eastAsia="en-US"/>
    </w:rPr>
  </w:style>
  <w:style w:type="character" w:customStyle="1" w:styleId="affff0">
    <w:name w:val="Основной Знак"/>
    <w:link w:val="affff"/>
    <w:rsid w:val="00142B5F"/>
    <w:rPr>
      <w:rFonts w:ascii="Times New Roman" w:eastAsia="Times New Roman" w:hAnsi="Times New Roman" w:cs="Arial"/>
      <w:sz w:val="24"/>
      <w:szCs w:val="24"/>
    </w:rPr>
  </w:style>
  <w:style w:type="paragraph" w:customStyle="1" w:styleId="m">
    <w:name w:val="m_ПростойТекст"/>
    <w:basedOn w:val="a7"/>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7"/>
    <w:rsid w:val="00142B5F"/>
    <w:pPr>
      <w:widowControl w:val="0"/>
      <w:tabs>
        <w:tab w:val="left" w:pos="0"/>
      </w:tabs>
      <w:spacing w:before="120" w:after="120"/>
    </w:pPr>
    <w:rPr>
      <w:rFonts w:ascii="Verdana" w:hAnsi="Verdana"/>
      <w:b/>
    </w:rPr>
  </w:style>
  <w:style w:type="paragraph" w:customStyle="1" w:styleId="tgtablename">
    <w:name w:val="tg_table_name"/>
    <w:next w:val="a7"/>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a"/>
    <w:semiHidden/>
    <w:unhideWhenUsed/>
    <w:rsid w:val="00142B5F"/>
  </w:style>
  <w:style w:type="table" w:customStyle="1" w:styleId="53">
    <w:name w:val="Сетка таблицы5"/>
    <w:basedOn w:val="a9"/>
    <w:next w:val="aff0"/>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7"/>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6">
    <w:name w:val="Без интервала1"/>
    <w:rsid w:val="00142B5F"/>
    <w:pPr>
      <w:spacing w:after="0" w:line="240" w:lineRule="auto"/>
    </w:pPr>
    <w:rPr>
      <w:rFonts w:ascii="Calibri" w:eastAsia="Times New Roman" w:hAnsi="Calibri" w:cs="Times New Roman"/>
    </w:rPr>
  </w:style>
  <w:style w:type="paragraph" w:styleId="affff1">
    <w:name w:val="endnote text"/>
    <w:basedOn w:val="a7"/>
    <w:link w:val="affff2"/>
    <w:rsid w:val="00142B5F"/>
  </w:style>
  <w:style w:type="character" w:customStyle="1" w:styleId="affff2">
    <w:name w:val="Текст концевой сноски Знак"/>
    <w:basedOn w:val="a8"/>
    <w:link w:val="affff1"/>
    <w:rsid w:val="00142B5F"/>
    <w:rPr>
      <w:rFonts w:ascii="Times New Roman" w:eastAsia="Times New Roman" w:hAnsi="Times New Roman" w:cs="Times New Roman"/>
      <w:sz w:val="20"/>
      <w:szCs w:val="20"/>
      <w:lang w:eastAsia="ru-RU"/>
    </w:rPr>
  </w:style>
  <w:style w:type="character" w:styleId="affff3">
    <w:name w:val="endnote reference"/>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7">
    <w:name w:val="Знак Знак Знак1"/>
    <w:basedOn w:val="a7"/>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7"/>
    <w:rsid w:val="00142B5F"/>
    <w:pPr>
      <w:spacing w:before="100" w:beforeAutospacing="1" w:after="100" w:afterAutospacing="1"/>
    </w:pPr>
    <w:rPr>
      <w:sz w:val="24"/>
      <w:szCs w:val="24"/>
    </w:rPr>
  </w:style>
  <w:style w:type="paragraph" w:styleId="54">
    <w:name w:val="List 5"/>
    <w:basedOn w:val="a7"/>
    <w:rsid w:val="00142B5F"/>
    <w:pPr>
      <w:widowControl w:val="0"/>
      <w:snapToGrid w:val="0"/>
      <w:ind w:left="1415" w:hanging="283"/>
    </w:pPr>
  </w:style>
  <w:style w:type="paragraph" w:customStyle="1" w:styleId="S00">
    <w:name w:val="S 00"/>
    <w:basedOn w:val="a7"/>
    <w:rsid w:val="00142B5F"/>
    <w:pPr>
      <w:tabs>
        <w:tab w:val="left" w:pos="1560"/>
      </w:tabs>
      <w:ind w:firstLine="851"/>
      <w:jc w:val="both"/>
    </w:pPr>
    <w:rPr>
      <w:rFonts w:ascii="Arial" w:hAnsi="Arial" w:cs="Arial"/>
      <w:sz w:val="24"/>
      <w:lang w:eastAsia="en-US"/>
    </w:rPr>
  </w:style>
  <w:style w:type="paragraph" w:customStyle="1" w:styleId="FORMATTEXT">
    <w:name w:val=".FORMATTEXT"/>
    <w:uiPriority w:val="99"/>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6">
    <w:name w:val="МаркированныйТочка"/>
    <w:basedOn w:val="a7"/>
    <w:link w:val="affff4"/>
    <w:rsid w:val="00142B5F"/>
    <w:pPr>
      <w:numPr>
        <w:numId w:val="48"/>
      </w:numPr>
      <w:spacing w:line="360" w:lineRule="auto"/>
    </w:pPr>
    <w:rPr>
      <w:sz w:val="24"/>
      <w:lang w:val="x-none"/>
    </w:rPr>
  </w:style>
  <w:style w:type="character" w:customStyle="1" w:styleId="affff4">
    <w:name w:val="МаркированныйТочка Знак"/>
    <w:link w:val="a6"/>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5">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7"/>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8"/>
    <w:rsid w:val="00142B5F"/>
    <w:rPr>
      <w:rFonts w:ascii="Consolas" w:eastAsia="Times New Roman" w:hAnsi="Consolas" w:cs="Times New Roman"/>
      <w:sz w:val="20"/>
      <w:szCs w:val="20"/>
      <w:lang w:eastAsia="ru-RU"/>
    </w:rPr>
  </w:style>
  <w:style w:type="paragraph" w:customStyle="1" w:styleId="affff6">
    <w:name w:val="Загаловок"/>
    <w:basedOn w:val="affff7"/>
    <w:link w:val="affff8"/>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7">
    <w:name w:val="List"/>
    <w:basedOn w:val="a7"/>
    <w:rsid w:val="00142B5F"/>
    <w:pPr>
      <w:widowControl w:val="0"/>
      <w:ind w:left="283" w:hanging="283"/>
      <w:contextualSpacing/>
    </w:pPr>
    <w:rPr>
      <w:rFonts w:ascii="Courier New" w:hAnsi="Courier New"/>
    </w:rPr>
  </w:style>
  <w:style w:type="character" w:customStyle="1" w:styleId="affff8">
    <w:name w:val="Загаловок Знак"/>
    <w:link w:val="affff6"/>
    <w:locked/>
    <w:rsid w:val="00142B5F"/>
    <w:rPr>
      <w:rFonts w:ascii="Times New Roman" w:eastAsia="Calibri" w:hAnsi="Times New Roman" w:cs="Times New Roman"/>
      <w:b/>
      <w:sz w:val="28"/>
      <w:szCs w:val="20"/>
      <w:lang w:val="x-none" w:eastAsia="ru-RU"/>
    </w:rPr>
  </w:style>
  <w:style w:type="character" w:customStyle="1" w:styleId="affb">
    <w:name w:val="Без интервала Знак"/>
    <w:link w:val="affa"/>
    <w:uiPriority w:val="1"/>
    <w:locked/>
    <w:rsid w:val="00142B5F"/>
    <w:rPr>
      <w:rFonts w:ascii="Calibri" w:eastAsia="Calibri" w:hAnsi="Calibri" w:cs="Times New Roman"/>
    </w:rPr>
  </w:style>
  <w:style w:type="paragraph" w:customStyle="1" w:styleId="NoSpacing1">
    <w:name w:val="No Spacing1"/>
    <w:basedOn w:val="a7"/>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a"/>
    <w:uiPriority w:val="99"/>
    <w:semiHidden/>
    <w:unhideWhenUsed/>
    <w:rsid w:val="00142B5F"/>
  </w:style>
  <w:style w:type="paragraph" w:styleId="affff9">
    <w:name w:val="Block Text"/>
    <w:basedOn w:val="a7"/>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7"/>
    <w:rsid w:val="00142B5F"/>
    <w:pPr>
      <w:ind w:firstLine="720"/>
    </w:pPr>
    <w:rPr>
      <w:sz w:val="24"/>
      <w:szCs w:val="24"/>
      <w:lang w:val="en-US" w:eastAsia="en-US"/>
    </w:rPr>
  </w:style>
  <w:style w:type="paragraph" w:customStyle="1" w:styleId="BlockText1">
    <w:name w:val="Block Text1"/>
    <w:basedOn w:val="a7"/>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7"/>
    <w:next w:val="a7"/>
    <w:autoRedefine/>
    <w:uiPriority w:val="39"/>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7"/>
    <w:rsid w:val="00142B5F"/>
    <w:pPr>
      <w:spacing w:before="120"/>
      <w:ind w:firstLine="567"/>
      <w:jc w:val="both"/>
    </w:pPr>
    <w:rPr>
      <w:rFonts w:ascii="Arial" w:hAnsi="Arial"/>
      <w:snapToGrid w:val="0"/>
      <w:sz w:val="22"/>
    </w:rPr>
  </w:style>
  <w:style w:type="paragraph" w:styleId="55">
    <w:name w:val="toc 5"/>
    <w:basedOn w:val="a7"/>
    <w:next w:val="a7"/>
    <w:autoRedefine/>
    <w:uiPriority w:val="39"/>
    <w:rsid w:val="00142B5F"/>
    <w:pPr>
      <w:overflowPunct w:val="0"/>
      <w:autoSpaceDE w:val="0"/>
      <w:autoSpaceDN w:val="0"/>
      <w:adjustRightInd w:val="0"/>
      <w:ind w:left="800"/>
      <w:textAlignment w:val="baseline"/>
    </w:pPr>
    <w:rPr>
      <w:sz w:val="18"/>
      <w:szCs w:val="18"/>
    </w:rPr>
  </w:style>
  <w:style w:type="paragraph" w:styleId="66">
    <w:name w:val="toc 6"/>
    <w:basedOn w:val="a7"/>
    <w:next w:val="a7"/>
    <w:autoRedefine/>
    <w:uiPriority w:val="39"/>
    <w:rsid w:val="00142B5F"/>
    <w:pPr>
      <w:overflowPunct w:val="0"/>
      <w:autoSpaceDE w:val="0"/>
      <w:autoSpaceDN w:val="0"/>
      <w:adjustRightInd w:val="0"/>
      <w:ind w:left="1000"/>
      <w:textAlignment w:val="baseline"/>
    </w:pPr>
    <w:rPr>
      <w:sz w:val="18"/>
      <w:szCs w:val="18"/>
    </w:rPr>
  </w:style>
  <w:style w:type="paragraph" w:styleId="72">
    <w:name w:val="toc 7"/>
    <w:basedOn w:val="a7"/>
    <w:next w:val="a7"/>
    <w:autoRedefine/>
    <w:uiPriority w:val="39"/>
    <w:rsid w:val="00142B5F"/>
    <w:pPr>
      <w:overflowPunct w:val="0"/>
      <w:autoSpaceDE w:val="0"/>
      <w:autoSpaceDN w:val="0"/>
      <w:adjustRightInd w:val="0"/>
      <w:ind w:left="1200"/>
      <w:textAlignment w:val="baseline"/>
    </w:pPr>
    <w:rPr>
      <w:sz w:val="18"/>
      <w:szCs w:val="18"/>
    </w:rPr>
  </w:style>
  <w:style w:type="paragraph" w:styleId="82">
    <w:name w:val="toc 8"/>
    <w:basedOn w:val="a7"/>
    <w:next w:val="a7"/>
    <w:autoRedefine/>
    <w:uiPriority w:val="39"/>
    <w:rsid w:val="00142B5F"/>
    <w:pPr>
      <w:overflowPunct w:val="0"/>
      <w:autoSpaceDE w:val="0"/>
      <w:autoSpaceDN w:val="0"/>
      <w:adjustRightInd w:val="0"/>
      <w:ind w:left="1400"/>
      <w:textAlignment w:val="baseline"/>
    </w:pPr>
    <w:rPr>
      <w:sz w:val="18"/>
      <w:szCs w:val="18"/>
    </w:rPr>
  </w:style>
  <w:style w:type="paragraph" w:styleId="92">
    <w:name w:val="toc 9"/>
    <w:basedOn w:val="a7"/>
    <w:next w:val="a7"/>
    <w:autoRedefine/>
    <w:uiPriority w:val="39"/>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a"/>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a">
    <w:name w:val="Примечание"/>
    <w:basedOn w:val="a7"/>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d"/>
    <w:rsid w:val="00142B5F"/>
    <w:pPr>
      <w:tabs>
        <w:tab w:val="left" w:pos="1440"/>
      </w:tabs>
      <w:spacing w:line="360" w:lineRule="auto"/>
      <w:ind w:left="11" w:firstLine="704"/>
    </w:pPr>
    <w:rPr>
      <w:lang w:val="ru-RU" w:eastAsia="ru-RU"/>
    </w:rPr>
  </w:style>
  <w:style w:type="numbering" w:styleId="111111">
    <w:name w:val="Outline List 2"/>
    <w:basedOn w:val="aa"/>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7"/>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b">
    <w:name w:val="Оглавление регламента"/>
    <w:basedOn w:val="1f3"/>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7"/>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c">
    <w:name w:val="сновной текст"/>
    <w:basedOn w:val="a7"/>
    <w:rsid w:val="00142B5F"/>
    <w:pPr>
      <w:widowControl w:val="0"/>
      <w:jc w:val="both"/>
    </w:pPr>
    <w:rPr>
      <w:bCs/>
      <w:iCs/>
      <w:snapToGrid w:val="0"/>
      <w:sz w:val="24"/>
      <w:szCs w:val="28"/>
    </w:rPr>
  </w:style>
  <w:style w:type="paragraph" w:styleId="1f9">
    <w:name w:val="index 1"/>
    <w:basedOn w:val="a7"/>
    <w:next w:val="a7"/>
    <w:autoRedefine/>
    <w:rsid w:val="00142B5F"/>
    <w:pPr>
      <w:ind w:left="240" w:hanging="240"/>
    </w:pPr>
    <w:rPr>
      <w:bCs/>
      <w:iCs/>
      <w:sz w:val="24"/>
      <w:szCs w:val="21"/>
      <w:lang w:eastAsia="en-US"/>
    </w:rPr>
  </w:style>
  <w:style w:type="paragraph" w:styleId="2f6">
    <w:name w:val="index 2"/>
    <w:basedOn w:val="a7"/>
    <w:next w:val="a7"/>
    <w:autoRedefine/>
    <w:rsid w:val="00142B5F"/>
    <w:pPr>
      <w:ind w:left="480" w:hanging="240"/>
    </w:pPr>
    <w:rPr>
      <w:bCs/>
      <w:iCs/>
      <w:sz w:val="24"/>
      <w:szCs w:val="21"/>
      <w:lang w:eastAsia="en-US"/>
    </w:rPr>
  </w:style>
  <w:style w:type="paragraph" w:styleId="3f4">
    <w:name w:val="index 3"/>
    <w:basedOn w:val="a7"/>
    <w:next w:val="a7"/>
    <w:autoRedefine/>
    <w:rsid w:val="00142B5F"/>
    <w:pPr>
      <w:ind w:left="720" w:hanging="240"/>
    </w:pPr>
    <w:rPr>
      <w:bCs/>
      <w:iCs/>
      <w:sz w:val="24"/>
      <w:szCs w:val="21"/>
      <w:lang w:eastAsia="en-US"/>
    </w:rPr>
  </w:style>
  <w:style w:type="paragraph" w:styleId="4e">
    <w:name w:val="index 4"/>
    <w:basedOn w:val="a7"/>
    <w:next w:val="a7"/>
    <w:autoRedefine/>
    <w:rsid w:val="00142B5F"/>
    <w:pPr>
      <w:ind w:left="960" w:hanging="240"/>
    </w:pPr>
    <w:rPr>
      <w:bCs/>
      <w:iCs/>
      <w:sz w:val="24"/>
      <w:szCs w:val="21"/>
      <w:lang w:eastAsia="en-US"/>
    </w:rPr>
  </w:style>
  <w:style w:type="paragraph" w:styleId="56">
    <w:name w:val="index 5"/>
    <w:basedOn w:val="a7"/>
    <w:next w:val="a7"/>
    <w:autoRedefine/>
    <w:rsid w:val="00142B5F"/>
    <w:pPr>
      <w:ind w:left="1200" w:hanging="240"/>
    </w:pPr>
    <w:rPr>
      <w:bCs/>
      <w:iCs/>
      <w:sz w:val="24"/>
      <w:szCs w:val="21"/>
      <w:lang w:eastAsia="en-US"/>
    </w:rPr>
  </w:style>
  <w:style w:type="paragraph" w:styleId="67">
    <w:name w:val="index 6"/>
    <w:basedOn w:val="a7"/>
    <w:next w:val="a7"/>
    <w:autoRedefine/>
    <w:rsid w:val="00142B5F"/>
    <w:pPr>
      <w:ind w:left="1440" w:hanging="240"/>
    </w:pPr>
    <w:rPr>
      <w:bCs/>
      <w:iCs/>
      <w:sz w:val="24"/>
      <w:szCs w:val="21"/>
      <w:lang w:eastAsia="en-US"/>
    </w:rPr>
  </w:style>
  <w:style w:type="paragraph" w:styleId="73">
    <w:name w:val="index 7"/>
    <w:basedOn w:val="a7"/>
    <w:next w:val="a7"/>
    <w:autoRedefine/>
    <w:rsid w:val="00142B5F"/>
    <w:pPr>
      <w:ind w:left="1680" w:hanging="240"/>
    </w:pPr>
    <w:rPr>
      <w:bCs/>
      <w:iCs/>
      <w:sz w:val="24"/>
      <w:szCs w:val="21"/>
      <w:lang w:eastAsia="en-US"/>
    </w:rPr>
  </w:style>
  <w:style w:type="paragraph" w:styleId="83">
    <w:name w:val="index 8"/>
    <w:basedOn w:val="a7"/>
    <w:next w:val="a7"/>
    <w:autoRedefine/>
    <w:rsid w:val="00142B5F"/>
    <w:pPr>
      <w:ind w:left="1920" w:hanging="240"/>
    </w:pPr>
    <w:rPr>
      <w:bCs/>
      <w:iCs/>
      <w:sz w:val="24"/>
      <w:szCs w:val="21"/>
      <w:lang w:eastAsia="en-US"/>
    </w:rPr>
  </w:style>
  <w:style w:type="paragraph" w:styleId="93">
    <w:name w:val="index 9"/>
    <w:basedOn w:val="a7"/>
    <w:next w:val="a7"/>
    <w:autoRedefine/>
    <w:rsid w:val="00142B5F"/>
    <w:pPr>
      <w:ind w:left="2160" w:hanging="240"/>
    </w:pPr>
    <w:rPr>
      <w:bCs/>
      <w:iCs/>
      <w:sz w:val="24"/>
      <w:szCs w:val="21"/>
      <w:lang w:eastAsia="en-US"/>
    </w:rPr>
  </w:style>
  <w:style w:type="paragraph" w:styleId="affffd">
    <w:name w:val="index heading"/>
    <w:basedOn w:val="a7"/>
    <w:next w:val="1f9"/>
    <w:rsid w:val="00142B5F"/>
    <w:pPr>
      <w:spacing w:before="240" w:after="120"/>
      <w:jc w:val="center"/>
    </w:pPr>
    <w:rPr>
      <w:b/>
      <w:iCs/>
      <w:sz w:val="24"/>
      <w:szCs w:val="31"/>
      <w:lang w:eastAsia="en-US"/>
    </w:rPr>
  </w:style>
  <w:style w:type="paragraph" w:customStyle="1" w:styleId="t">
    <w:name w:val="t"/>
    <w:basedOn w:val="a7"/>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7"/>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7"/>
    <w:rsid w:val="00142B5F"/>
    <w:pPr>
      <w:ind w:left="720"/>
    </w:pPr>
    <w:rPr>
      <w:rFonts w:ascii="Arial" w:hAnsi="Arial" w:cs="Arial"/>
      <w:bCs/>
      <w:iCs/>
      <w:sz w:val="22"/>
      <w:szCs w:val="24"/>
      <w:lang w:val="en-GB" w:eastAsia="en-US"/>
    </w:rPr>
  </w:style>
  <w:style w:type="paragraph" w:styleId="affffe">
    <w:name w:val="List Bullet"/>
    <w:basedOn w:val="a7"/>
    <w:autoRedefine/>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f">
    <w:name w:val="Emphasis"/>
    <w:qFormat/>
    <w:rsid w:val="00142B5F"/>
    <w:rPr>
      <w:i/>
      <w:iCs/>
    </w:rPr>
  </w:style>
  <w:style w:type="paragraph" w:customStyle="1" w:styleId="68">
    <w:name w:val="Обычный (веб)6"/>
    <w:basedOn w:val="a7"/>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2">
    <w:name w:val="Цитата 21"/>
    <w:basedOn w:val="a7"/>
    <w:rsid w:val="00142B5F"/>
    <w:pPr>
      <w:spacing w:before="100" w:beforeAutospacing="1" w:after="100" w:afterAutospacing="1"/>
      <w:ind w:firstLine="500"/>
    </w:pPr>
    <w:rPr>
      <w:bCs/>
      <w:iCs/>
      <w:sz w:val="24"/>
      <w:szCs w:val="24"/>
    </w:rPr>
  </w:style>
  <w:style w:type="paragraph" w:customStyle="1" w:styleId="84">
    <w:name w:val="заголовок 8"/>
    <w:basedOn w:val="a7"/>
    <w:next w:val="a7"/>
    <w:rsid w:val="00142B5F"/>
    <w:pPr>
      <w:keepNext/>
      <w:ind w:firstLine="720"/>
      <w:jc w:val="center"/>
    </w:pPr>
    <w:rPr>
      <w:rFonts w:ascii="TimesET" w:hAnsi="TimesET"/>
      <w:bCs/>
      <w:iCs/>
      <w:snapToGrid w:val="0"/>
      <w:sz w:val="28"/>
      <w:szCs w:val="28"/>
    </w:rPr>
  </w:style>
  <w:style w:type="paragraph" w:customStyle="1" w:styleId="BalloonText1">
    <w:name w:val="Balloon Text1"/>
    <w:basedOn w:val="a7"/>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5">
    <w:name w:val="Нет списка3"/>
    <w:next w:val="aa"/>
    <w:uiPriority w:val="99"/>
    <w:semiHidden/>
    <w:unhideWhenUsed/>
    <w:rsid w:val="00142B5F"/>
  </w:style>
  <w:style w:type="table" w:customStyle="1" w:styleId="213">
    <w:name w:val="Сетка таблицы2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b">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c">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rsid w:val="00142B5F"/>
    <w:rPr>
      <w:rFonts w:ascii="Times New Roman" w:eastAsia="Times New Roman" w:hAnsi="Times New Roman"/>
    </w:rPr>
  </w:style>
  <w:style w:type="paragraph" w:customStyle="1" w:styleId="msonormalbullet2gif">
    <w:name w:val="msonormalbullet2.gif"/>
    <w:basedOn w:val="a7"/>
    <w:rsid w:val="00142B5F"/>
    <w:pPr>
      <w:spacing w:before="100" w:beforeAutospacing="1" w:after="100" w:afterAutospacing="1"/>
      <w:jc w:val="both"/>
    </w:pPr>
    <w:rPr>
      <w:rFonts w:ascii="Verdana" w:hAnsi="Verdana"/>
      <w:sz w:val="14"/>
      <w:szCs w:val="14"/>
    </w:rPr>
  </w:style>
  <w:style w:type="table" w:customStyle="1" w:styleId="125">
    <w:name w:val="Сетка таблицы12"/>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a"/>
    <w:next w:val="111111"/>
    <w:rsid w:val="00142B5F"/>
    <w:pPr>
      <w:numPr>
        <w:numId w:val="2"/>
      </w:numPr>
    </w:pPr>
  </w:style>
  <w:style w:type="table" w:customStyle="1" w:styleId="1120">
    <w:name w:val="Сетка таблицы112"/>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Ариал Знак1"/>
    <w:link w:val="affc"/>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7"/>
    <w:rsid w:val="00142B5F"/>
    <w:pPr>
      <w:spacing w:line="360" w:lineRule="auto"/>
      <w:ind w:left="1304" w:hanging="595"/>
    </w:pPr>
    <w:rPr>
      <w:sz w:val="24"/>
    </w:rPr>
  </w:style>
  <w:style w:type="character" w:customStyle="1" w:styleId="afffff0">
    <w:name w:val="комментарий"/>
    <w:rsid w:val="00142B5F"/>
    <w:rPr>
      <w:b/>
      <w:i/>
      <w:shd w:val="clear" w:color="auto" w:fill="FFFF99"/>
    </w:rPr>
  </w:style>
  <w:style w:type="paragraph" w:customStyle="1" w:styleId="-4">
    <w:name w:val="пункт-4"/>
    <w:basedOn w:val="a7"/>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5"/>
    <w:rsid w:val="00142B5F"/>
    <w:pPr>
      <w:numPr>
        <w:ilvl w:val="1"/>
        <w:numId w:val="54"/>
      </w:numPr>
    </w:pPr>
    <w:rPr>
      <w:color w:val="000000"/>
      <w:szCs w:val="24"/>
      <w:lang w:val="ru-RU" w:eastAsia="ru-RU"/>
    </w:rPr>
  </w:style>
  <w:style w:type="paragraph" w:customStyle="1" w:styleId="-0">
    <w:name w:val="Контракт-пункт"/>
    <w:basedOn w:val="a7"/>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7"/>
    <w:rsid w:val="00142B5F"/>
    <w:pPr>
      <w:tabs>
        <w:tab w:val="num" w:pos="720"/>
        <w:tab w:val="left" w:pos="1134"/>
      </w:tabs>
      <w:spacing w:line="360" w:lineRule="auto"/>
      <w:ind w:left="720" w:hanging="720"/>
      <w:jc w:val="both"/>
    </w:pPr>
    <w:rPr>
      <w:sz w:val="24"/>
      <w:szCs w:val="24"/>
    </w:rPr>
  </w:style>
  <w:style w:type="paragraph" w:customStyle="1" w:styleId="afffff1">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2">
    <w:name w:val="Стиль начало"/>
    <w:basedOn w:val="a7"/>
    <w:rsid w:val="00142B5F"/>
    <w:pPr>
      <w:widowControl w:val="0"/>
      <w:spacing w:line="264" w:lineRule="auto"/>
    </w:pPr>
    <w:rPr>
      <w:sz w:val="28"/>
    </w:rPr>
  </w:style>
  <w:style w:type="paragraph" w:customStyle="1" w:styleId="afffff3">
    <w:name w:val="Т"/>
    <w:basedOn w:val="a7"/>
    <w:link w:val="afffff4"/>
    <w:rsid w:val="00142B5F"/>
    <w:pPr>
      <w:widowControl w:val="0"/>
      <w:ind w:firstLine="709"/>
      <w:jc w:val="both"/>
    </w:pPr>
    <w:rPr>
      <w:sz w:val="24"/>
    </w:rPr>
  </w:style>
  <w:style w:type="character" w:customStyle="1" w:styleId="afffff4">
    <w:name w:val="Т Знак"/>
    <w:link w:val="afffff3"/>
    <w:locked/>
    <w:rsid w:val="00142B5F"/>
    <w:rPr>
      <w:rFonts w:ascii="Times New Roman" w:eastAsia="Times New Roman" w:hAnsi="Times New Roman" w:cs="Times New Roman"/>
      <w:sz w:val="24"/>
      <w:szCs w:val="20"/>
      <w:lang w:eastAsia="ru-RU"/>
    </w:rPr>
  </w:style>
  <w:style w:type="paragraph" w:customStyle="1" w:styleId="Noeeu14">
    <w:name w:val="Noeeu14"/>
    <w:basedOn w:val="a7"/>
    <w:rsid w:val="00142B5F"/>
    <w:pPr>
      <w:overflowPunct w:val="0"/>
      <w:autoSpaceDE w:val="0"/>
      <w:autoSpaceDN w:val="0"/>
      <w:adjustRightInd w:val="0"/>
      <w:spacing w:line="264" w:lineRule="auto"/>
      <w:ind w:firstLine="720"/>
      <w:jc w:val="both"/>
      <w:textAlignment w:val="baseline"/>
    </w:pPr>
    <w:rPr>
      <w:sz w:val="28"/>
    </w:rPr>
  </w:style>
  <w:style w:type="paragraph" w:customStyle="1" w:styleId="1fd">
    <w:name w:val="Знак1"/>
    <w:basedOn w:val="a7"/>
    <w:rsid w:val="00142B5F"/>
    <w:pPr>
      <w:spacing w:after="160" w:line="240" w:lineRule="exact"/>
    </w:pPr>
    <w:rPr>
      <w:rFonts w:ascii="Verdana" w:hAnsi="Verdana" w:cs="Verdana"/>
      <w:lang w:val="en-US" w:eastAsia="en-US"/>
    </w:rPr>
  </w:style>
  <w:style w:type="paragraph" w:customStyle="1" w:styleId="3f6">
    <w:name w:val="3 Знак"/>
    <w:basedOn w:val="a7"/>
    <w:rsid w:val="00142B5F"/>
    <w:pPr>
      <w:spacing w:after="160" w:line="240" w:lineRule="exact"/>
    </w:pPr>
    <w:rPr>
      <w:rFonts w:ascii="Verdana" w:hAnsi="Verdana" w:cs="Verdana"/>
      <w:lang w:val="en-US" w:eastAsia="en-US"/>
    </w:rPr>
  </w:style>
  <w:style w:type="paragraph" w:customStyle="1" w:styleId="font6">
    <w:name w:val="font6"/>
    <w:basedOn w:val="a7"/>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5">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5">
    <w:name w:val="Знак Знак21"/>
    <w:uiPriority w:val="99"/>
    <w:locked/>
    <w:rsid w:val="00142B5F"/>
    <w:rPr>
      <w:rFonts w:ascii="Consolas" w:hAnsi="Consolas"/>
      <w:sz w:val="21"/>
    </w:rPr>
  </w:style>
  <w:style w:type="character" w:customStyle="1" w:styleId="3f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7"/>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e">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f">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6">
    <w:name w:val="Normal Indent"/>
    <w:basedOn w:val="a7"/>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7">
    <w:name w:val="Таблицы (моноширинный)"/>
    <w:basedOn w:val="a7"/>
    <w:next w:val="a7"/>
    <w:rsid w:val="00142B5F"/>
    <w:pPr>
      <w:autoSpaceDE w:val="0"/>
      <w:autoSpaceDN w:val="0"/>
      <w:adjustRightInd w:val="0"/>
      <w:jc w:val="both"/>
    </w:pPr>
    <w:rPr>
      <w:rFonts w:ascii="Courier New" w:hAnsi="Courier New" w:cs="Courier New"/>
      <w:sz w:val="32"/>
      <w:szCs w:val="32"/>
    </w:rPr>
  </w:style>
  <w:style w:type="character" w:customStyle="1" w:styleId="afffff8">
    <w:name w:val="Цветовое выделение"/>
    <w:rsid w:val="00142B5F"/>
    <w:rPr>
      <w:b/>
      <w:color w:val="000080"/>
      <w:sz w:val="28"/>
    </w:rPr>
  </w:style>
  <w:style w:type="paragraph" w:customStyle="1" w:styleId="afffff9">
    <w:name w:val="Прижатый влево"/>
    <w:basedOn w:val="a7"/>
    <w:next w:val="a7"/>
    <w:uiPriority w:val="99"/>
    <w:rsid w:val="00142B5F"/>
    <w:pPr>
      <w:autoSpaceDE w:val="0"/>
      <w:autoSpaceDN w:val="0"/>
      <w:adjustRightInd w:val="0"/>
    </w:pPr>
    <w:rPr>
      <w:rFonts w:ascii="Arial" w:hAnsi="Arial"/>
      <w:sz w:val="28"/>
      <w:szCs w:val="28"/>
    </w:rPr>
  </w:style>
  <w:style w:type="character" w:customStyle="1" w:styleId="afffffa">
    <w:name w:val="Гипертекстовая ссылка"/>
    <w:uiPriority w:val="99"/>
    <w:rsid w:val="00142B5F"/>
    <w:rPr>
      <w:b/>
      <w:color w:val="008000"/>
      <w:sz w:val="28"/>
    </w:rPr>
  </w:style>
  <w:style w:type="paragraph" w:customStyle="1" w:styleId="afffffb">
    <w:name w:val="Пункт б/н"/>
    <w:basedOn w:val="a7"/>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0">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7"/>
    <w:qFormat/>
    <w:rsid w:val="00142B5F"/>
    <w:pPr>
      <w:ind w:left="720"/>
    </w:pPr>
    <w:rPr>
      <w:sz w:val="24"/>
      <w:szCs w:val="24"/>
    </w:rPr>
  </w:style>
  <w:style w:type="paragraph" w:customStyle="1" w:styleId="ListParagraph1">
    <w:name w:val="List Paragraph1"/>
    <w:basedOn w:val="a7"/>
    <w:uiPriority w:val="99"/>
    <w:rsid w:val="00142B5F"/>
    <w:pPr>
      <w:ind w:left="720"/>
    </w:pPr>
    <w:rPr>
      <w:sz w:val="24"/>
      <w:szCs w:val="24"/>
    </w:rPr>
  </w:style>
  <w:style w:type="paragraph" w:customStyle="1" w:styleId="CM4">
    <w:name w:val="CM4"/>
    <w:basedOn w:val="a7"/>
    <w:next w:val="a7"/>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7"/>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7"/>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7"/>
    <w:rsid w:val="00142B5F"/>
    <w:pPr>
      <w:spacing w:before="100" w:beforeAutospacing="1" w:after="100" w:afterAutospacing="1"/>
    </w:pPr>
    <w:rPr>
      <w:rFonts w:ascii="Arial CYR" w:hAnsi="Arial CYR" w:cs="Arial CYR"/>
      <w:sz w:val="26"/>
      <w:szCs w:val="26"/>
    </w:rPr>
  </w:style>
  <w:style w:type="paragraph" w:customStyle="1" w:styleId="font9">
    <w:name w:val="font9"/>
    <w:basedOn w:val="a7"/>
    <w:rsid w:val="00142B5F"/>
    <w:pPr>
      <w:spacing w:before="100" w:beforeAutospacing="1" w:after="100" w:afterAutospacing="1"/>
    </w:pPr>
    <w:rPr>
      <w:rFonts w:ascii="Arial CYR" w:hAnsi="Arial CYR" w:cs="Arial CYR"/>
      <w:i/>
      <w:iCs/>
      <w:sz w:val="28"/>
      <w:szCs w:val="28"/>
    </w:rPr>
  </w:style>
  <w:style w:type="paragraph" w:customStyle="1" w:styleId="xl23">
    <w:name w:val="xl23"/>
    <w:basedOn w:val="a7"/>
    <w:rsid w:val="00142B5F"/>
    <w:pPr>
      <w:spacing w:before="100" w:beforeAutospacing="1" w:after="100" w:afterAutospacing="1"/>
    </w:pPr>
    <w:rPr>
      <w:rFonts w:ascii="Arial CYR" w:hAnsi="Arial CYR" w:cs="Arial CYR"/>
      <w:sz w:val="24"/>
      <w:szCs w:val="24"/>
    </w:rPr>
  </w:style>
  <w:style w:type="paragraph" w:customStyle="1" w:styleId="xl24">
    <w:name w:val="xl24"/>
    <w:basedOn w:val="a7"/>
    <w:rsid w:val="00142B5F"/>
    <w:pPr>
      <w:spacing w:before="100" w:beforeAutospacing="1" w:after="100" w:afterAutospacing="1"/>
    </w:pPr>
    <w:rPr>
      <w:rFonts w:ascii="Arial CYR" w:hAnsi="Arial CYR" w:cs="Arial CYR"/>
      <w:sz w:val="28"/>
      <w:szCs w:val="28"/>
    </w:rPr>
  </w:style>
  <w:style w:type="paragraph" w:customStyle="1" w:styleId="xl25">
    <w:name w:val="xl25"/>
    <w:basedOn w:val="a7"/>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7"/>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7"/>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7"/>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7"/>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7"/>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7"/>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7"/>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7"/>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7"/>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7"/>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7"/>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7"/>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7"/>
    <w:rsid w:val="00142B5F"/>
    <w:pPr>
      <w:spacing w:before="100" w:beforeAutospacing="1" w:after="100" w:afterAutospacing="1"/>
    </w:pPr>
    <w:rPr>
      <w:rFonts w:ascii="Arial CYR" w:hAnsi="Arial CYR" w:cs="Arial CYR"/>
      <w:b/>
      <w:bCs/>
      <w:sz w:val="28"/>
      <w:szCs w:val="28"/>
    </w:rPr>
  </w:style>
  <w:style w:type="paragraph" w:customStyle="1" w:styleId="xl57">
    <w:name w:val="xl57"/>
    <w:basedOn w:val="a7"/>
    <w:rsid w:val="00142B5F"/>
    <w:pPr>
      <w:spacing w:before="100" w:beforeAutospacing="1" w:after="100" w:afterAutospacing="1"/>
    </w:pPr>
    <w:rPr>
      <w:rFonts w:ascii="Arial CYR" w:hAnsi="Arial CYR" w:cs="Arial CYR"/>
      <w:sz w:val="24"/>
      <w:szCs w:val="24"/>
    </w:rPr>
  </w:style>
  <w:style w:type="paragraph" w:customStyle="1" w:styleId="xl58">
    <w:name w:val="xl58"/>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7"/>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7"/>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7"/>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7"/>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7"/>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7"/>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7"/>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7"/>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7"/>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7"/>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7"/>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7"/>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8">
    <w:name w:val="Абзац списка3"/>
    <w:basedOn w:val="a7"/>
    <w:rsid w:val="00142B5F"/>
    <w:pPr>
      <w:ind w:left="720"/>
    </w:pPr>
    <w:rPr>
      <w:sz w:val="24"/>
      <w:szCs w:val="24"/>
    </w:rPr>
  </w:style>
  <w:style w:type="paragraph" w:customStyle="1" w:styleId="141">
    <w:name w:val="Красная строка 14"/>
    <w:basedOn w:val="a7"/>
    <w:uiPriority w:val="99"/>
    <w:rsid w:val="00142B5F"/>
    <w:pPr>
      <w:widowControl w:val="0"/>
      <w:ind w:firstLine="709"/>
      <w:jc w:val="both"/>
    </w:pPr>
    <w:rPr>
      <w:sz w:val="28"/>
      <w:szCs w:val="24"/>
    </w:rPr>
  </w:style>
  <w:style w:type="paragraph" w:customStyle="1" w:styleId="afffffc">
    <w:name w:val="Знак Знак Знак Знак Знак Знак Знак"/>
    <w:basedOn w:val="a7"/>
    <w:rsid w:val="00142B5F"/>
    <w:pPr>
      <w:spacing w:after="160" w:line="240" w:lineRule="exact"/>
    </w:pPr>
    <w:rPr>
      <w:rFonts w:ascii="Verdana" w:hAnsi="Verdana" w:cs="Verdana"/>
      <w:lang w:val="en-US" w:eastAsia="en-US"/>
    </w:rPr>
  </w:style>
  <w:style w:type="paragraph" w:styleId="afffffd">
    <w:name w:val="Subtitle"/>
    <w:basedOn w:val="a7"/>
    <w:link w:val="afffffe"/>
    <w:uiPriority w:val="99"/>
    <w:qFormat/>
    <w:rsid w:val="00142B5F"/>
    <w:pPr>
      <w:jc w:val="both"/>
    </w:pPr>
    <w:rPr>
      <w:b/>
      <w:bCs/>
    </w:rPr>
  </w:style>
  <w:style w:type="character" w:customStyle="1" w:styleId="afffffe">
    <w:name w:val="Подзаголовок Знак"/>
    <w:basedOn w:val="a8"/>
    <w:link w:val="afffffd"/>
    <w:uiPriority w:val="99"/>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1">
    <w:name w:val="Текст выноски Знак1"/>
    <w:uiPriority w:val="99"/>
    <w:semiHidden/>
    <w:rsid w:val="00142B5F"/>
    <w:rPr>
      <w:rFonts w:ascii="Tahoma" w:hAnsi="Tahoma"/>
      <w:sz w:val="16"/>
    </w:rPr>
  </w:style>
  <w:style w:type="character" w:customStyle="1" w:styleId="216">
    <w:name w:val="Основной текст 2 Знак1"/>
    <w:uiPriority w:val="99"/>
    <w:semiHidden/>
    <w:rsid w:val="00142B5F"/>
    <w:rPr>
      <w:rFonts w:ascii="Arial" w:hAnsi="Arial"/>
    </w:rPr>
  </w:style>
  <w:style w:type="paragraph" w:customStyle="1" w:styleId="Text0">
    <w:name w:val="Text"/>
    <w:basedOn w:val="a7"/>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7"/>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7"/>
    <w:rsid w:val="00142B5F"/>
    <w:pPr>
      <w:widowControl w:val="0"/>
      <w:autoSpaceDE w:val="0"/>
      <w:autoSpaceDN w:val="0"/>
      <w:adjustRightInd w:val="0"/>
    </w:pPr>
    <w:rPr>
      <w:rFonts w:ascii="Tahoma" w:hAnsi="Tahoma"/>
      <w:sz w:val="24"/>
      <w:szCs w:val="24"/>
    </w:rPr>
  </w:style>
  <w:style w:type="paragraph" w:customStyle="1" w:styleId="Style22">
    <w:name w:val="Style22"/>
    <w:basedOn w:val="a7"/>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7"/>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
    <w:name w:val="Текст в документе"/>
    <w:basedOn w:val="a7"/>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7"/>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6">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9">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7"/>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2">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f0">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0">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0">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0">
    <w:name w:val="Импортированный стиль 23"/>
    <w:rsid w:val="00142B5F"/>
    <w:pPr>
      <w:numPr>
        <w:numId w:val="82"/>
      </w:numPr>
    </w:pPr>
  </w:style>
  <w:style w:type="numbering" w:customStyle="1" w:styleId="240">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a"/>
    <w:uiPriority w:val="99"/>
    <w:semiHidden/>
    <w:unhideWhenUsed/>
    <w:rsid w:val="00142B5F"/>
  </w:style>
  <w:style w:type="numbering" w:customStyle="1" w:styleId="127">
    <w:name w:val="Нет списка12"/>
    <w:next w:val="aa"/>
    <w:uiPriority w:val="99"/>
    <w:semiHidden/>
    <w:unhideWhenUsed/>
    <w:rsid w:val="00142B5F"/>
  </w:style>
  <w:style w:type="numbering" w:customStyle="1" w:styleId="1112">
    <w:name w:val="Нет списка111"/>
    <w:next w:val="aa"/>
    <w:uiPriority w:val="99"/>
    <w:semiHidden/>
    <w:unhideWhenUsed/>
    <w:rsid w:val="00142B5F"/>
  </w:style>
  <w:style w:type="numbering" w:customStyle="1" w:styleId="217">
    <w:name w:val="Нет списка21"/>
    <w:next w:val="aa"/>
    <w:semiHidden/>
    <w:rsid w:val="00142B5F"/>
  </w:style>
  <w:style w:type="numbering" w:customStyle="1" w:styleId="315">
    <w:name w:val="Нет списка31"/>
    <w:next w:val="aa"/>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0">
    <w:name w:val="Импортированный стиль 151"/>
    <w:rsid w:val="00142B5F"/>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3">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a"/>
    <w:uiPriority w:val="99"/>
    <w:semiHidden/>
    <w:unhideWhenUsed/>
    <w:rsid w:val="00142B5F"/>
  </w:style>
  <w:style w:type="numbering" w:customStyle="1" w:styleId="132">
    <w:name w:val="Нет списка13"/>
    <w:next w:val="aa"/>
    <w:uiPriority w:val="99"/>
    <w:semiHidden/>
    <w:unhideWhenUsed/>
    <w:rsid w:val="00142B5F"/>
  </w:style>
  <w:style w:type="table" w:customStyle="1" w:styleId="133">
    <w:name w:val="Сетка таблицы13"/>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a"/>
    <w:uiPriority w:val="99"/>
    <w:semiHidden/>
    <w:unhideWhenUsed/>
    <w:rsid w:val="00142B5F"/>
  </w:style>
  <w:style w:type="numbering" w:customStyle="1" w:styleId="222">
    <w:name w:val="Нет списка22"/>
    <w:next w:val="aa"/>
    <w:semiHidden/>
    <w:rsid w:val="00142B5F"/>
  </w:style>
  <w:style w:type="numbering" w:customStyle="1" w:styleId="322">
    <w:name w:val="Нет списка32"/>
    <w:next w:val="aa"/>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a"/>
    <w:uiPriority w:val="99"/>
    <w:semiHidden/>
    <w:unhideWhenUsed/>
    <w:rsid w:val="00142B5F"/>
  </w:style>
  <w:style w:type="table" w:customStyle="1" w:styleId="414">
    <w:name w:val="Сетка таблицы41"/>
    <w:basedOn w:val="a9"/>
    <w:next w:val="aff0"/>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a"/>
    <w:uiPriority w:val="99"/>
    <w:semiHidden/>
    <w:unhideWhenUsed/>
    <w:rsid w:val="00142B5F"/>
  </w:style>
  <w:style w:type="table" w:customStyle="1" w:styleId="1212">
    <w:name w:val="Сетка таблицы121"/>
    <w:basedOn w:val="a9"/>
    <w:next w:val="aff0"/>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a"/>
    <w:uiPriority w:val="99"/>
    <w:semiHidden/>
    <w:unhideWhenUsed/>
    <w:rsid w:val="00142B5F"/>
  </w:style>
  <w:style w:type="numbering" w:customStyle="1" w:styleId="2110">
    <w:name w:val="Нет списка211"/>
    <w:next w:val="aa"/>
    <w:semiHidden/>
    <w:rsid w:val="00142B5F"/>
  </w:style>
  <w:style w:type="table" w:customStyle="1" w:styleId="11111">
    <w:name w:val="Сетка таблицы1111"/>
    <w:basedOn w:val="a9"/>
    <w:next w:val="aff0"/>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a"/>
    <w:uiPriority w:val="99"/>
    <w:semiHidden/>
    <w:unhideWhenUsed/>
    <w:rsid w:val="00142B5F"/>
  </w:style>
  <w:style w:type="table" w:customStyle="1" w:styleId="2112">
    <w:name w:val="Сетка таблицы21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9"/>
    <w:next w:val="aff0"/>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4">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7"/>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a"/>
    <w:uiPriority w:val="99"/>
    <w:semiHidden/>
    <w:unhideWhenUsed/>
    <w:rsid w:val="00142B5F"/>
  </w:style>
  <w:style w:type="paragraph" w:customStyle="1" w:styleId="blocktext10">
    <w:name w:val="blocktext1"/>
    <w:basedOn w:val="a7"/>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9"/>
    <w:next w:val="aff0"/>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1">
    <w:name w:val="Таблица шапка"/>
    <w:basedOn w:val="a7"/>
    <w:rsid w:val="00142B5F"/>
    <w:pPr>
      <w:keepNext/>
      <w:spacing w:before="40" w:after="40"/>
      <w:ind w:left="57" w:right="57"/>
    </w:pPr>
    <w:rPr>
      <w:rFonts w:eastAsia="Calibri"/>
      <w:bCs/>
      <w:sz w:val="22"/>
      <w:szCs w:val="22"/>
    </w:rPr>
  </w:style>
  <w:style w:type="paragraph" w:customStyle="1" w:styleId="affffff2">
    <w:name w:val="Таблица текст"/>
    <w:basedOn w:val="a7"/>
    <w:rsid w:val="00142B5F"/>
    <w:pPr>
      <w:spacing w:before="40" w:after="40"/>
      <w:ind w:left="57" w:right="57"/>
    </w:pPr>
    <w:rPr>
      <w:rFonts w:eastAsia="Calibri"/>
      <w:bCs/>
      <w:sz w:val="24"/>
      <w:szCs w:val="22"/>
    </w:rPr>
  </w:style>
  <w:style w:type="paragraph" w:customStyle="1" w:styleId="affffff3">
    <w:name w:val="Служебный"/>
    <w:basedOn w:val="affffff4"/>
    <w:rsid w:val="00142B5F"/>
  </w:style>
  <w:style w:type="paragraph" w:customStyle="1" w:styleId="affffff4">
    <w:name w:val="Главы"/>
    <w:basedOn w:val="affffff5"/>
    <w:next w:val="a7"/>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5">
    <w:name w:val="Структура"/>
    <w:basedOn w:val="a7"/>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6">
    <w:name w:val="маркированный"/>
    <w:basedOn w:val="a7"/>
    <w:semiHidden/>
    <w:rsid w:val="00142B5F"/>
    <w:pPr>
      <w:tabs>
        <w:tab w:val="num" w:pos="1701"/>
      </w:tabs>
      <w:spacing w:line="360" w:lineRule="auto"/>
      <w:ind w:left="1701" w:hanging="567"/>
      <w:jc w:val="both"/>
    </w:pPr>
    <w:rPr>
      <w:rFonts w:eastAsia="Calibri"/>
      <w:bCs/>
      <w:sz w:val="22"/>
      <w:szCs w:val="22"/>
    </w:rPr>
  </w:style>
  <w:style w:type="character" w:customStyle="1" w:styleId="affffff7">
    <w:name w:val="Пункт Знак"/>
    <w:rsid w:val="00142B5F"/>
    <w:rPr>
      <w:sz w:val="28"/>
      <w:lang w:val="ru-RU" w:eastAsia="ru-RU"/>
    </w:rPr>
  </w:style>
  <w:style w:type="character" w:customStyle="1" w:styleId="affffff8">
    <w:name w:val="Подпункт Знак"/>
    <w:rsid w:val="00142B5F"/>
    <w:rPr>
      <w:rFonts w:cs="Times New Roman"/>
      <w:sz w:val="28"/>
      <w:lang w:val="ru-RU" w:eastAsia="ru-RU" w:bidi="ar-SA"/>
    </w:rPr>
  </w:style>
  <w:style w:type="paragraph" w:customStyle="1" w:styleId="2fa">
    <w:name w:val="Пункт2"/>
    <w:basedOn w:val="aff3"/>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9">
    <w:name w:val="List Number"/>
    <w:basedOn w:val="a7"/>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a">
    <w:name w:val="Текст таблицы"/>
    <w:basedOn w:val="a7"/>
    <w:semiHidden/>
    <w:rsid w:val="00142B5F"/>
    <w:pPr>
      <w:spacing w:before="40" w:after="40"/>
      <w:ind w:left="57" w:right="57"/>
    </w:pPr>
    <w:rPr>
      <w:rFonts w:eastAsia="Calibri"/>
      <w:bCs/>
      <w:sz w:val="24"/>
      <w:szCs w:val="24"/>
    </w:rPr>
  </w:style>
  <w:style w:type="paragraph" w:customStyle="1" w:styleId="affffffb">
    <w:name w:val="Подподподподпункт"/>
    <w:basedOn w:val="a7"/>
    <w:rsid w:val="00142B5F"/>
    <w:pPr>
      <w:tabs>
        <w:tab w:val="num" w:pos="2835"/>
      </w:tabs>
      <w:spacing w:line="360" w:lineRule="auto"/>
      <w:ind w:left="2835" w:hanging="567"/>
      <w:jc w:val="both"/>
    </w:pPr>
    <w:rPr>
      <w:rFonts w:eastAsia="Calibri"/>
      <w:bCs/>
      <w:sz w:val="22"/>
      <w:szCs w:val="22"/>
    </w:rPr>
  </w:style>
  <w:style w:type="paragraph" w:customStyle="1" w:styleId="affffffc">
    <w:name w:val="Подподподпункт"/>
    <w:basedOn w:val="a7"/>
    <w:rsid w:val="00142B5F"/>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7"/>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3"/>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7"/>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7"/>
    <w:autoRedefine/>
    <w:rsid w:val="00142B5F"/>
    <w:pPr>
      <w:tabs>
        <w:tab w:val="num" w:pos="0"/>
        <w:tab w:val="num" w:pos="624"/>
      </w:tabs>
      <w:ind w:firstLine="360"/>
      <w:jc w:val="both"/>
    </w:pPr>
    <w:rPr>
      <w:rFonts w:eastAsia="Calibri"/>
      <w:bCs/>
      <w:sz w:val="24"/>
      <w:szCs w:val="24"/>
    </w:rPr>
  </w:style>
  <w:style w:type="paragraph" w:customStyle="1" w:styleId="Body">
    <w:name w:val="Body"/>
    <w:basedOn w:val="a7"/>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7"/>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7"/>
    <w:next w:val="a7"/>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7"/>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5">
    <w:name w:val="АриалНум"/>
    <w:basedOn w:val="a7"/>
    <w:rsid w:val="00142B5F"/>
    <w:pPr>
      <w:numPr>
        <w:numId w:val="110"/>
      </w:numPr>
      <w:jc w:val="both"/>
    </w:pPr>
    <w:rPr>
      <w:rFonts w:ascii="Arial" w:eastAsia="Calibri" w:hAnsi="Arial" w:cs="Arial"/>
      <w:sz w:val="24"/>
      <w:szCs w:val="24"/>
    </w:rPr>
  </w:style>
  <w:style w:type="paragraph" w:customStyle="1" w:styleId="a3">
    <w:name w:val="АриалСписок"/>
    <w:basedOn w:val="a7"/>
    <w:rsid w:val="00142B5F"/>
    <w:pPr>
      <w:numPr>
        <w:numId w:val="111"/>
      </w:numPr>
      <w:jc w:val="both"/>
    </w:pPr>
    <w:rPr>
      <w:rFonts w:ascii="Arial" w:eastAsia="Calibri" w:hAnsi="Arial" w:cs="Arial"/>
      <w:sz w:val="24"/>
      <w:szCs w:val="24"/>
    </w:rPr>
  </w:style>
  <w:style w:type="paragraph" w:customStyle="1" w:styleId="BodyText24">
    <w:name w:val="Body Text 24"/>
    <w:basedOn w:val="a7"/>
    <w:rsid w:val="00142B5F"/>
    <w:pPr>
      <w:spacing w:before="80"/>
      <w:ind w:left="113"/>
    </w:pPr>
    <w:rPr>
      <w:rFonts w:eastAsia="Calibri"/>
      <w:sz w:val="28"/>
    </w:rPr>
  </w:style>
  <w:style w:type="paragraph" w:customStyle="1" w:styleId="BodyText22">
    <w:name w:val="Body Text 22"/>
    <w:basedOn w:val="a7"/>
    <w:rsid w:val="00142B5F"/>
    <w:pPr>
      <w:jc w:val="both"/>
    </w:pPr>
    <w:rPr>
      <w:rFonts w:eastAsia="Calibri"/>
      <w:sz w:val="24"/>
    </w:rPr>
  </w:style>
  <w:style w:type="paragraph" w:customStyle="1" w:styleId="BodyText25">
    <w:name w:val="Body Text 25"/>
    <w:basedOn w:val="a7"/>
    <w:rsid w:val="00142B5F"/>
    <w:rPr>
      <w:rFonts w:eastAsia="Calibri"/>
      <w:sz w:val="24"/>
    </w:rPr>
  </w:style>
  <w:style w:type="paragraph" w:customStyle="1" w:styleId="BodyText213">
    <w:name w:val="Body Text 213"/>
    <w:basedOn w:val="a7"/>
    <w:rsid w:val="00142B5F"/>
    <w:pPr>
      <w:jc w:val="both"/>
    </w:pPr>
    <w:rPr>
      <w:rFonts w:eastAsia="Calibri"/>
      <w:sz w:val="24"/>
    </w:rPr>
  </w:style>
  <w:style w:type="paragraph" w:customStyle="1" w:styleId="BodyText28">
    <w:name w:val="Body Text 28"/>
    <w:basedOn w:val="a7"/>
    <w:rsid w:val="00142B5F"/>
    <w:rPr>
      <w:rFonts w:eastAsia="Calibri"/>
      <w:sz w:val="24"/>
    </w:rPr>
  </w:style>
  <w:style w:type="paragraph" w:customStyle="1" w:styleId="caaieiaie51">
    <w:name w:val="caaieiaie 51"/>
    <w:basedOn w:val="a7"/>
    <w:next w:val="a7"/>
    <w:rsid w:val="00142B5F"/>
    <w:pPr>
      <w:keepNext/>
      <w:jc w:val="center"/>
    </w:pPr>
    <w:rPr>
      <w:rFonts w:eastAsia="Calibri"/>
      <w:b/>
      <w:sz w:val="28"/>
    </w:rPr>
  </w:style>
  <w:style w:type="paragraph" w:styleId="2fd">
    <w:name w:val="List Number 2"/>
    <w:basedOn w:val="affffff9"/>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d">
    <w:name w:val="текст сноски"/>
    <w:basedOn w:val="a7"/>
    <w:rsid w:val="00142B5F"/>
    <w:pPr>
      <w:widowControl w:val="0"/>
    </w:pPr>
    <w:rPr>
      <w:rFonts w:ascii="Gelvetsky 12pt" w:eastAsia="Calibri" w:hAnsi="Gelvetsky 12pt"/>
      <w:sz w:val="24"/>
      <w:lang w:val="en-US"/>
    </w:rPr>
  </w:style>
  <w:style w:type="paragraph" w:customStyle="1" w:styleId="114">
    <w:name w:val="заголовок 11"/>
    <w:basedOn w:val="a7"/>
    <w:next w:val="a7"/>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e">
    <w:name w:val="Salutation"/>
    <w:basedOn w:val="a7"/>
    <w:next w:val="a7"/>
    <w:link w:val="afffffff"/>
    <w:rsid w:val="00142B5F"/>
    <w:rPr>
      <w:rFonts w:eastAsia="Calibri"/>
      <w:sz w:val="24"/>
      <w:szCs w:val="24"/>
    </w:rPr>
  </w:style>
  <w:style w:type="character" w:customStyle="1" w:styleId="afffffff">
    <w:name w:val="Приветствие Знак"/>
    <w:basedOn w:val="a8"/>
    <w:link w:val="affffffe"/>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5">
    <w:name w:val="Текст1"/>
    <w:basedOn w:val="a7"/>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7"/>
    <w:rsid w:val="00142B5F"/>
    <w:pPr>
      <w:spacing w:before="100" w:beforeAutospacing="1" w:after="100" w:afterAutospacing="1"/>
      <w:jc w:val="both"/>
    </w:pPr>
    <w:rPr>
      <w:rFonts w:eastAsia="Calibri"/>
      <w:sz w:val="24"/>
      <w:szCs w:val="24"/>
    </w:rPr>
  </w:style>
  <w:style w:type="paragraph" w:customStyle="1" w:styleId="afffffff0">
    <w:name w:val="АриалТабл"/>
    <w:basedOn w:val="affc"/>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7"/>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1">
    <w:name w:val="Пункт Знак Знак"/>
    <w:rsid w:val="00142B5F"/>
    <w:rPr>
      <w:sz w:val="28"/>
      <w:lang w:val="ru-RU" w:eastAsia="ru-RU"/>
    </w:rPr>
  </w:style>
  <w:style w:type="paragraph" w:customStyle="1" w:styleId="afffffff2">
    <w:name w:val="Ариал Таблица"/>
    <w:basedOn w:val="affc"/>
    <w:link w:val="afffffff3"/>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3">
    <w:name w:val="Ариал Таблица Знак"/>
    <w:link w:val="afffffff2"/>
    <w:locked/>
    <w:rsid w:val="00142B5F"/>
    <w:rPr>
      <w:rFonts w:ascii="Arial" w:eastAsia="Calibri" w:hAnsi="Arial" w:cs="Times New Roman"/>
      <w:sz w:val="20"/>
      <w:szCs w:val="20"/>
      <w:lang w:val="x-none" w:eastAsia="ru-RU"/>
    </w:rPr>
  </w:style>
  <w:style w:type="paragraph" w:customStyle="1" w:styleId="-30">
    <w:name w:val="пункт-3"/>
    <w:basedOn w:val="a7"/>
    <w:rsid w:val="00142B5F"/>
    <w:pPr>
      <w:spacing w:line="360" w:lineRule="auto"/>
      <w:jc w:val="both"/>
    </w:pPr>
    <w:rPr>
      <w:rFonts w:eastAsia="Calibri"/>
      <w:sz w:val="24"/>
      <w:szCs w:val="28"/>
    </w:rPr>
  </w:style>
  <w:style w:type="paragraph" w:customStyle="1" w:styleId="-6">
    <w:name w:val="пункт-6"/>
    <w:basedOn w:val="a7"/>
    <w:rsid w:val="00142B5F"/>
    <w:pPr>
      <w:tabs>
        <w:tab w:val="num" w:pos="1985"/>
      </w:tabs>
      <w:spacing w:line="360" w:lineRule="auto"/>
      <w:ind w:left="1985" w:hanging="567"/>
      <w:jc w:val="both"/>
    </w:pPr>
    <w:rPr>
      <w:rFonts w:eastAsia="Calibri"/>
      <w:sz w:val="24"/>
      <w:szCs w:val="28"/>
    </w:rPr>
  </w:style>
  <w:style w:type="paragraph" w:customStyle="1" w:styleId="1ff6">
    <w:name w:val="Знак Знак Знак1 Знак Знак Знак Знак Знак Знак Знак"/>
    <w:basedOn w:val="a7"/>
    <w:rsid w:val="00142B5F"/>
    <w:pPr>
      <w:spacing w:after="160" w:line="240" w:lineRule="exact"/>
    </w:pPr>
    <w:rPr>
      <w:rFonts w:ascii="Verdana" w:eastAsia="Calibri" w:hAnsi="Verdana" w:cs="Verdana"/>
      <w:lang w:val="en-US" w:eastAsia="en-US"/>
    </w:rPr>
  </w:style>
  <w:style w:type="paragraph" w:customStyle="1" w:styleId="p4">
    <w:name w:val="p4"/>
    <w:basedOn w:val="a7"/>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4">
    <w:name w:val="Заголовок формы"/>
    <w:basedOn w:val="a7"/>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7"/>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7"/>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7"/>
    <w:link w:val="HTML4"/>
    <w:rsid w:val="00142B5F"/>
    <w:rPr>
      <w:rFonts w:eastAsia="Calibri"/>
      <w:i/>
      <w:iCs/>
      <w:sz w:val="24"/>
      <w:szCs w:val="24"/>
    </w:rPr>
  </w:style>
  <w:style w:type="character" w:customStyle="1" w:styleId="HTML4">
    <w:name w:val="Адрес HTML Знак"/>
    <w:basedOn w:val="a8"/>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7"/>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7"/>
    <w:rsid w:val="00142B5F"/>
    <w:pPr>
      <w:tabs>
        <w:tab w:val="num" w:pos="1418"/>
      </w:tabs>
      <w:spacing w:line="360" w:lineRule="auto"/>
      <w:ind w:left="1418" w:hanging="567"/>
      <w:jc w:val="both"/>
    </w:pPr>
    <w:rPr>
      <w:rFonts w:eastAsia="Calibri"/>
      <w:sz w:val="24"/>
      <w:szCs w:val="28"/>
    </w:rPr>
  </w:style>
  <w:style w:type="character" w:customStyle="1" w:styleId="afffffff5">
    <w:name w:val="замена"/>
    <w:rsid w:val="00142B5F"/>
    <w:rPr>
      <w:b/>
      <w:i/>
      <w:shd w:val="clear" w:color="auto" w:fill="FFCC99"/>
    </w:rPr>
  </w:style>
  <w:style w:type="paragraph" w:customStyle="1" w:styleId="afffffff6">
    <w:name w:val="Знак Знак Знак Знак Знак Знак"/>
    <w:basedOn w:val="a7"/>
    <w:next w:val="1a"/>
    <w:rsid w:val="00142B5F"/>
    <w:pPr>
      <w:spacing w:after="160" w:line="240" w:lineRule="exact"/>
      <w:jc w:val="both"/>
    </w:pPr>
    <w:rPr>
      <w:rFonts w:ascii="Verdana" w:eastAsia="Calibri" w:hAnsi="Verdana"/>
      <w:lang w:val="en-US" w:eastAsia="en-US"/>
    </w:rPr>
  </w:style>
  <w:style w:type="paragraph" w:customStyle="1" w:styleId="afffffff7">
    <w:name w:val="Марк список"/>
    <w:basedOn w:val="a7"/>
    <w:rsid w:val="00142B5F"/>
    <w:pPr>
      <w:tabs>
        <w:tab w:val="num" w:pos="360"/>
      </w:tabs>
      <w:spacing w:after="140"/>
      <w:ind w:left="360" w:hanging="360"/>
      <w:jc w:val="both"/>
    </w:pPr>
    <w:rPr>
      <w:rFonts w:eastAsia="Calibri"/>
      <w:sz w:val="22"/>
    </w:rPr>
  </w:style>
  <w:style w:type="paragraph" w:customStyle="1" w:styleId="3fa">
    <w:name w:val="заголовок 3"/>
    <w:basedOn w:val="a7"/>
    <w:next w:val="a7"/>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8">
    <w:name w:val="текст примечания"/>
    <w:basedOn w:val="a7"/>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9">
    <w:name w:val="Подподпункт Знак"/>
    <w:basedOn w:val="a7"/>
    <w:rsid w:val="00142B5F"/>
    <w:pPr>
      <w:tabs>
        <w:tab w:val="num" w:pos="1134"/>
        <w:tab w:val="num" w:pos="3119"/>
      </w:tabs>
      <w:spacing w:line="360" w:lineRule="auto"/>
      <w:ind w:left="360" w:hanging="567"/>
      <w:jc w:val="both"/>
    </w:pPr>
    <w:rPr>
      <w:rFonts w:eastAsia="Calibri"/>
      <w:sz w:val="28"/>
      <w:szCs w:val="28"/>
    </w:rPr>
  </w:style>
  <w:style w:type="paragraph" w:customStyle="1" w:styleId="afffffffa">
    <w:name w:val="Маркирование"/>
    <w:basedOn w:val="affffe"/>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b">
    <w:name w:val="Ñòèëü íà÷àëî"/>
    <w:basedOn w:val="a7"/>
    <w:rsid w:val="00142B5F"/>
    <w:pPr>
      <w:spacing w:line="264" w:lineRule="auto"/>
    </w:pPr>
    <w:rPr>
      <w:rFonts w:eastAsia="Calibri"/>
      <w:sz w:val="28"/>
    </w:rPr>
  </w:style>
  <w:style w:type="paragraph" w:customStyle="1" w:styleId="afffffffc">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d">
    <w:name w:val="Дашков"/>
    <w:basedOn w:val="a7"/>
    <w:rsid w:val="00142B5F"/>
    <w:pPr>
      <w:keepNext/>
      <w:keepLines/>
      <w:tabs>
        <w:tab w:val="left" w:pos="-720"/>
      </w:tabs>
      <w:suppressAutoHyphens/>
      <w:ind w:firstLine="720"/>
      <w:jc w:val="both"/>
    </w:pPr>
    <w:rPr>
      <w:rFonts w:eastAsia="Calibri"/>
      <w:sz w:val="24"/>
      <w:lang w:val="en-US"/>
    </w:rPr>
  </w:style>
  <w:style w:type="paragraph" w:customStyle="1" w:styleId="afffffffe">
    <w:name w:val="Абзац нумеров"/>
    <w:basedOn w:val="a7"/>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7"/>
    <w:rsid w:val="00142B5F"/>
    <w:pPr>
      <w:ind w:firstLine="709"/>
      <w:jc w:val="both"/>
    </w:pPr>
    <w:rPr>
      <w:rFonts w:eastAsia="Calibri"/>
      <w:sz w:val="24"/>
    </w:rPr>
  </w:style>
  <w:style w:type="paragraph" w:customStyle="1" w:styleId="a4">
    <w:name w:val="буквы"/>
    <w:basedOn w:val="a7"/>
    <w:rsid w:val="00142B5F"/>
    <w:pPr>
      <w:numPr>
        <w:numId w:val="112"/>
      </w:numPr>
      <w:spacing w:line="360" w:lineRule="auto"/>
      <w:jc w:val="both"/>
    </w:pPr>
    <w:rPr>
      <w:rFonts w:eastAsia="Calibri"/>
      <w:sz w:val="28"/>
    </w:rPr>
  </w:style>
  <w:style w:type="character" w:customStyle="1" w:styleId="affffffff">
    <w:name w:val="Ариал Знак"/>
    <w:locked/>
    <w:rsid w:val="00142B5F"/>
    <w:rPr>
      <w:rFonts w:ascii="Arial" w:hAnsi="Arial"/>
      <w:sz w:val="24"/>
      <w:lang w:val="ru-RU" w:eastAsia="ru-RU"/>
    </w:rPr>
  </w:style>
  <w:style w:type="paragraph" w:customStyle="1" w:styleId="affffffff0">
    <w:name w:val="Стадия_кр"/>
    <w:basedOn w:val="a7"/>
    <w:next w:val="a7"/>
    <w:rsid w:val="00142B5F"/>
    <w:pPr>
      <w:jc w:val="center"/>
    </w:pPr>
    <w:rPr>
      <w:rFonts w:eastAsia="Calibri"/>
      <w:sz w:val="24"/>
    </w:rPr>
  </w:style>
  <w:style w:type="paragraph" w:customStyle="1" w:styleId="affffffff1">
    <w:name w:val="перечень"/>
    <w:basedOn w:val="a7"/>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7"/>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7"/>
    <w:next w:val="a7"/>
    <w:rsid w:val="00142B5F"/>
    <w:pPr>
      <w:keepNext/>
      <w:jc w:val="center"/>
    </w:pPr>
    <w:rPr>
      <w:rFonts w:eastAsia="Calibri"/>
      <w:b/>
      <w:bCs/>
      <w:sz w:val="24"/>
      <w:szCs w:val="24"/>
    </w:rPr>
  </w:style>
  <w:style w:type="paragraph" w:customStyle="1" w:styleId="21a">
    <w:name w:val="заголовок 21"/>
    <w:basedOn w:val="a7"/>
    <w:next w:val="a7"/>
    <w:rsid w:val="00142B5F"/>
    <w:pPr>
      <w:keepNext/>
      <w:widowControl w:val="0"/>
      <w:ind w:firstLine="709"/>
      <w:jc w:val="both"/>
    </w:pPr>
    <w:rPr>
      <w:rFonts w:eastAsia="Calibri"/>
      <w:sz w:val="24"/>
      <w:szCs w:val="24"/>
    </w:rPr>
  </w:style>
  <w:style w:type="paragraph" w:customStyle="1" w:styleId="Textkorper">
    <w:name w:val="Textkorper"/>
    <w:basedOn w:val="a7"/>
    <w:rsid w:val="00142B5F"/>
    <w:rPr>
      <w:rFonts w:ascii="Arial" w:eastAsia="Calibri" w:hAnsi="Arial"/>
      <w:sz w:val="22"/>
    </w:rPr>
  </w:style>
  <w:style w:type="paragraph" w:customStyle="1" w:styleId="BodyText27">
    <w:name w:val="Body Text 27"/>
    <w:basedOn w:val="a7"/>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7"/>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7"/>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7"/>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7"/>
    <w:next w:val="a7"/>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2">
    <w:name w:val="Переменные"/>
    <w:basedOn w:val="af5"/>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3">
    <w:name w:val="Формула"/>
    <w:basedOn w:val="af5"/>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4">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5">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b">
    <w:name w:val="Стиль3"/>
    <w:basedOn w:val="a7"/>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7"/>
    <w:rsid w:val="00142B5F"/>
    <w:pPr>
      <w:spacing w:after="160" w:line="240" w:lineRule="exact"/>
    </w:pPr>
    <w:rPr>
      <w:rFonts w:ascii="Verdana" w:eastAsia="Calibri" w:hAnsi="Verdana" w:cs="Verdana"/>
      <w:lang w:val="en-US" w:eastAsia="en-US"/>
    </w:rPr>
  </w:style>
  <w:style w:type="paragraph" w:customStyle="1" w:styleId="affffffff6">
    <w:name w:val="Знак Знак Знак Знак"/>
    <w:basedOn w:val="a7"/>
    <w:rsid w:val="00142B5F"/>
    <w:pPr>
      <w:spacing w:after="160" w:line="240" w:lineRule="exact"/>
    </w:pPr>
    <w:rPr>
      <w:rFonts w:ascii="Verdana" w:eastAsia="Calibri" w:hAnsi="Verdana" w:cs="Verdana"/>
      <w:lang w:val="en-US" w:eastAsia="en-US"/>
    </w:rPr>
  </w:style>
  <w:style w:type="paragraph" w:customStyle="1" w:styleId="affffffff7">
    <w:name w:val="Раздел"/>
    <w:basedOn w:val="a7"/>
    <w:next w:val="aff3"/>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7"/>
    <w:rsid w:val="00142B5F"/>
    <w:pPr>
      <w:ind w:left="57" w:right="113"/>
      <w:jc w:val="both"/>
    </w:pPr>
    <w:rPr>
      <w:rFonts w:ascii="Arial" w:eastAsia="Calibri" w:hAnsi="Arial"/>
      <w:color w:val="000000"/>
      <w:sz w:val="22"/>
      <w:szCs w:val="28"/>
    </w:rPr>
  </w:style>
  <w:style w:type="paragraph" w:customStyle="1" w:styleId="TR1">
    <w:name w:val="TR1"/>
    <w:basedOn w:val="a7"/>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a"/>
    <w:next w:val="afa"/>
    <w:semiHidden/>
    <w:rsid w:val="00142B5F"/>
    <w:rPr>
      <w:rFonts w:eastAsia="Calibri"/>
      <w:b/>
      <w:bCs/>
    </w:rPr>
  </w:style>
  <w:style w:type="paragraph" w:customStyle="1" w:styleId="affffffff8">
    <w:name w:val="Р"/>
    <w:basedOn w:val="a7"/>
    <w:link w:val="affffffff9"/>
    <w:qFormat/>
    <w:rsid w:val="00142B5F"/>
    <w:rPr>
      <w:rFonts w:ascii="Arial" w:eastAsia="Calibri" w:hAnsi="Arial"/>
      <w:b/>
      <w:sz w:val="24"/>
    </w:rPr>
  </w:style>
  <w:style w:type="character" w:customStyle="1" w:styleId="1f1">
    <w:name w:val="Обычный1 Знак"/>
    <w:link w:val="1f0"/>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7"/>
    <w:rsid w:val="00142B5F"/>
    <w:pPr>
      <w:keepNext/>
      <w:widowControl w:val="0"/>
      <w:spacing w:line="360" w:lineRule="auto"/>
      <w:ind w:left="1134" w:right="1134"/>
      <w:jc w:val="both"/>
    </w:pPr>
    <w:rPr>
      <w:rFonts w:eastAsia="Calibri"/>
      <w:sz w:val="36"/>
    </w:rPr>
  </w:style>
  <w:style w:type="paragraph" w:customStyle="1" w:styleId="2fe">
    <w:name w:val="заголовок 2"/>
    <w:basedOn w:val="a7"/>
    <w:next w:val="a7"/>
    <w:rsid w:val="00142B5F"/>
    <w:pPr>
      <w:keepNext/>
      <w:widowControl w:val="0"/>
      <w:spacing w:before="240" w:after="60" w:line="360" w:lineRule="auto"/>
    </w:pPr>
    <w:rPr>
      <w:rFonts w:eastAsia="Calibri"/>
      <w:b/>
      <w:sz w:val="28"/>
    </w:rPr>
  </w:style>
  <w:style w:type="paragraph" w:customStyle="1" w:styleId="4f2">
    <w:name w:val="заголовок 4"/>
    <w:basedOn w:val="a7"/>
    <w:next w:val="a7"/>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7"/>
    <w:next w:val="a7"/>
    <w:rsid w:val="00142B5F"/>
    <w:pPr>
      <w:widowControl w:val="0"/>
      <w:spacing w:before="240" w:after="60" w:line="360" w:lineRule="auto"/>
    </w:pPr>
    <w:rPr>
      <w:rFonts w:ascii="Arial" w:eastAsia="Calibri" w:hAnsi="Arial"/>
      <w:sz w:val="22"/>
    </w:rPr>
  </w:style>
  <w:style w:type="character" w:customStyle="1" w:styleId="affffffffa">
    <w:name w:val="номер страницы"/>
    <w:rsid w:val="00142B5F"/>
    <w:rPr>
      <w:rFonts w:cs="Times New Roman"/>
    </w:rPr>
  </w:style>
  <w:style w:type="character" w:customStyle="1" w:styleId="affffffffb">
    <w:name w:val="Основной шрифт"/>
    <w:rsid w:val="00142B5F"/>
  </w:style>
  <w:style w:type="paragraph" w:customStyle="1" w:styleId="font10">
    <w:name w:val="font10"/>
    <w:basedOn w:val="a7"/>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7"/>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7"/>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7"/>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7"/>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0">
    <w:name w:val="Дефис"/>
    <w:basedOn w:val="a7"/>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c">
    <w:name w:val="Справка"/>
    <w:basedOn w:val="a7"/>
    <w:next w:val="a7"/>
    <w:rsid w:val="00142B5F"/>
    <w:pPr>
      <w:spacing w:before="2400" w:after="240" w:line="360" w:lineRule="auto"/>
      <w:jc w:val="center"/>
    </w:pPr>
    <w:rPr>
      <w:rFonts w:eastAsia="Calibri"/>
      <w:b/>
      <w:sz w:val="28"/>
    </w:rPr>
  </w:style>
  <w:style w:type="paragraph" w:customStyle="1" w:styleId="affffffffd">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7"/>
    <w:rsid w:val="00142B5F"/>
    <w:pPr>
      <w:spacing w:line="360" w:lineRule="auto"/>
      <w:jc w:val="center"/>
    </w:pPr>
    <w:rPr>
      <w:rFonts w:eastAsia="Calibri"/>
      <w:sz w:val="22"/>
      <w:szCs w:val="24"/>
    </w:rPr>
  </w:style>
  <w:style w:type="paragraph" w:customStyle="1" w:styleId="affffffffe">
    <w:name w:val="ФИО"/>
    <w:basedOn w:val="a7"/>
    <w:next w:val="a7"/>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7"/>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7">
    <w:name w:val="Цитата1"/>
    <w:basedOn w:val="a7"/>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7"/>
    <w:next w:val="a7"/>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
    <w:name w:val="Таблица"/>
    <w:basedOn w:val="a7"/>
    <w:rsid w:val="00142B5F"/>
    <w:pPr>
      <w:spacing w:before="60" w:after="60" w:line="360" w:lineRule="auto"/>
      <w:jc w:val="center"/>
    </w:pPr>
    <w:rPr>
      <w:rFonts w:eastAsia="Calibri"/>
      <w:sz w:val="28"/>
      <w:szCs w:val="24"/>
    </w:rPr>
  </w:style>
  <w:style w:type="paragraph" w:customStyle="1" w:styleId="afffffffff0">
    <w:name w:val="список_з"/>
    <w:basedOn w:val="a7"/>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7"/>
    <w:next w:val="a7"/>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7"/>
    <w:next w:val="a7"/>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7"/>
    <w:next w:val="a7"/>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7"/>
    <w:rsid w:val="00142B5F"/>
    <w:pPr>
      <w:widowControl w:val="0"/>
      <w:spacing w:line="360" w:lineRule="auto"/>
      <w:ind w:firstLine="720"/>
      <w:jc w:val="both"/>
    </w:pPr>
    <w:rPr>
      <w:rFonts w:eastAsia="Calibri"/>
      <w:sz w:val="28"/>
      <w:szCs w:val="24"/>
    </w:rPr>
  </w:style>
  <w:style w:type="paragraph" w:customStyle="1" w:styleId="Iniiaiieoaeno1">
    <w:name w:val="Iniiaiie oaeno1"/>
    <w:basedOn w:val="a7"/>
    <w:rsid w:val="00142B5F"/>
    <w:pPr>
      <w:widowControl w:val="0"/>
      <w:spacing w:line="360" w:lineRule="auto"/>
      <w:jc w:val="both"/>
    </w:pPr>
    <w:rPr>
      <w:rFonts w:eastAsia="Calibri"/>
      <w:sz w:val="28"/>
      <w:szCs w:val="24"/>
    </w:rPr>
  </w:style>
  <w:style w:type="paragraph" w:customStyle="1" w:styleId="caaieiaie3">
    <w:name w:val="caaieiaie 3"/>
    <w:basedOn w:val="a7"/>
    <w:next w:val="a7"/>
    <w:rsid w:val="00142B5F"/>
    <w:pPr>
      <w:keepNext/>
      <w:spacing w:before="240" w:after="60" w:line="360" w:lineRule="auto"/>
      <w:ind w:firstLine="720"/>
      <w:jc w:val="both"/>
    </w:pPr>
    <w:rPr>
      <w:rFonts w:eastAsia="Calibri"/>
      <w:b/>
      <w:bCs/>
      <w:sz w:val="28"/>
      <w:szCs w:val="24"/>
      <w:lang w:val="en-US"/>
    </w:rPr>
  </w:style>
  <w:style w:type="paragraph" w:customStyle="1" w:styleId="afffffffff1">
    <w:name w:val="Îñíîâíîé òåêñò"/>
    <w:basedOn w:val="a7"/>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2">
    <w:name w:val="Перечисление"/>
    <w:basedOn w:val="a7"/>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3">
    <w:name w:val="абзац"/>
    <w:basedOn w:val="Body"/>
    <w:rsid w:val="00142B5F"/>
    <w:pPr>
      <w:overflowPunct/>
      <w:autoSpaceDE/>
      <w:autoSpaceDN/>
      <w:adjustRightInd/>
      <w:spacing w:before="120"/>
      <w:textAlignment w:val="auto"/>
    </w:pPr>
    <w:rPr>
      <w:bCs/>
      <w:sz w:val="28"/>
      <w:szCs w:val="24"/>
    </w:rPr>
  </w:style>
  <w:style w:type="paragraph" w:customStyle="1" w:styleId="1ff8">
    <w:name w:val="?????1"/>
    <w:basedOn w:val="a7"/>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9">
    <w:name w:val="Основной текст1"/>
    <w:basedOn w:val="a7"/>
    <w:rsid w:val="00142B5F"/>
    <w:pPr>
      <w:suppressAutoHyphens/>
      <w:spacing w:line="360" w:lineRule="auto"/>
      <w:ind w:right="2323"/>
      <w:jc w:val="both"/>
    </w:pPr>
    <w:rPr>
      <w:rFonts w:eastAsia="Calibri"/>
      <w:sz w:val="28"/>
    </w:rPr>
  </w:style>
  <w:style w:type="paragraph" w:customStyle="1" w:styleId="1ffa">
    <w:name w:val="Подзаголовок1"/>
    <w:basedOn w:val="a7"/>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7"/>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7"/>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7"/>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7"/>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7"/>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7"/>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1ffb">
    <w:name w:val="Текст выноски1"/>
    <w:basedOn w:val="a7"/>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7"/>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7"/>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7"/>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7"/>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7"/>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7"/>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7"/>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7"/>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7"/>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7"/>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7"/>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7"/>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7"/>
    <w:rsid w:val="00142B5F"/>
    <w:pPr>
      <w:overflowPunct w:val="0"/>
      <w:autoSpaceDE w:val="0"/>
      <w:autoSpaceDN w:val="0"/>
      <w:adjustRightInd w:val="0"/>
      <w:spacing w:line="360" w:lineRule="auto"/>
      <w:ind w:left="576"/>
      <w:jc w:val="both"/>
    </w:pPr>
    <w:rPr>
      <w:rFonts w:eastAsia="Calibri"/>
      <w:sz w:val="28"/>
    </w:rPr>
  </w:style>
  <w:style w:type="paragraph" w:customStyle="1" w:styleId="1ffc">
    <w:name w:val="Схема документа1"/>
    <w:basedOn w:val="a7"/>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7"/>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7"/>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7"/>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7"/>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7"/>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7"/>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7"/>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7"/>
    <w:next w:val="a7"/>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7"/>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7"/>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7"/>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7"/>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d">
    <w:name w:val="Гиперссылка1"/>
    <w:rsid w:val="00142B5F"/>
    <w:rPr>
      <w:color w:val="0000FF"/>
      <w:u w:val="single"/>
    </w:rPr>
  </w:style>
  <w:style w:type="character" w:customStyle="1" w:styleId="1ffe">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7"/>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4">
    <w:name w:val="Подраздел Знак Знак"/>
    <w:rsid w:val="00142B5F"/>
    <w:rPr>
      <w:rFonts w:ascii="Arial" w:hAnsi="Arial"/>
      <w:b/>
      <w:sz w:val="24"/>
      <w:lang w:val="ru-RU" w:eastAsia="ru-RU"/>
    </w:rPr>
  </w:style>
  <w:style w:type="character" w:customStyle="1" w:styleId="1fff">
    <w:name w:val="Стиль1 Знак"/>
    <w:rsid w:val="00142B5F"/>
    <w:rPr>
      <w:rFonts w:ascii="Arial" w:hAnsi="Arial"/>
      <w:b/>
      <w:sz w:val="22"/>
      <w:lang w:val="ru-RU" w:eastAsia="ru-RU"/>
    </w:rPr>
  </w:style>
  <w:style w:type="paragraph" w:customStyle="1" w:styleId="afffffffff5">
    <w:name w:val="Пояснительная записка(ТЕКСТ) Знак"/>
    <w:basedOn w:val="a7"/>
    <w:rsid w:val="00142B5F"/>
    <w:pPr>
      <w:spacing w:line="360" w:lineRule="auto"/>
      <w:ind w:left="1026" w:right="285"/>
      <w:jc w:val="both"/>
    </w:pPr>
    <w:rPr>
      <w:rFonts w:eastAsia="Calibri"/>
      <w:sz w:val="28"/>
      <w:szCs w:val="28"/>
    </w:rPr>
  </w:style>
  <w:style w:type="character" w:customStyle="1" w:styleId="afffffffff6">
    <w:name w:val="Пояснительная записка(ТЕКСТ) Знак Знак"/>
    <w:rsid w:val="00142B5F"/>
    <w:rPr>
      <w:sz w:val="28"/>
      <w:lang w:val="ru-RU" w:eastAsia="ru-RU"/>
    </w:rPr>
  </w:style>
  <w:style w:type="paragraph" w:customStyle="1" w:styleId="afffffffff7">
    <w:name w:val="Пояснительная записка(ТЕКСТ)"/>
    <w:basedOn w:val="a7"/>
    <w:rsid w:val="00142B5F"/>
    <w:pPr>
      <w:spacing w:line="360" w:lineRule="auto"/>
      <w:ind w:left="57" w:right="113" w:firstLine="851"/>
      <w:jc w:val="both"/>
    </w:pPr>
    <w:rPr>
      <w:rFonts w:eastAsia="Calibri"/>
      <w:sz w:val="28"/>
      <w:szCs w:val="28"/>
    </w:rPr>
  </w:style>
  <w:style w:type="paragraph" w:customStyle="1" w:styleId="afffffffff8">
    <w:name w:val="Стиль по ИЦЭУ"/>
    <w:basedOn w:val="a7"/>
    <w:rsid w:val="00142B5F"/>
    <w:pPr>
      <w:shd w:val="clear" w:color="auto" w:fill="FFFFFF"/>
      <w:ind w:left="2563"/>
    </w:pPr>
    <w:rPr>
      <w:rFonts w:ascii="Arial" w:eastAsia="Calibri" w:hAnsi="Arial" w:cs="Arial"/>
      <w:color w:val="000000"/>
      <w:spacing w:val="-3"/>
      <w:sz w:val="24"/>
      <w:szCs w:val="22"/>
    </w:rPr>
  </w:style>
  <w:style w:type="paragraph" w:customStyle="1" w:styleId="afffffffff9">
    <w:name w:val="Табл_заг"/>
    <w:basedOn w:val="a7"/>
    <w:rsid w:val="00142B5F"/>
    <w:pPr>
      <w:spacing w:line="360" w:lineRule="auto"/>
      <w:jc w:val="center"/>
    </w:pPr>
    <w:rPr>
      <w:rFonts w:ascii="Pragmatica" w:eastAsia="Calibri" w:hAnsi="Pragmatica"/>
      <w:b/>
      <w:sz w:val="24"/>
    </w:rPr>
  </w:style>
  <w:style w:type="paragraph" w:customStyle="1" w:styleId="2ff">
    <w:name w:val="Знак2 Знак Знак Знак"/>
    <w:basedOn w:val="a7"/>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a">
    <w:name w:val="нумерованный"/>
    <w:basedOn w:val="a7"/>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7"/>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b">
    <w:name w:val="таблица центр"/>
    <w:basedOn w:val="a7"/>
    <w:rsid w:val="00142B5F"/>
    <w:pPr>
      <w:jc w:val="center"/>
    </w:pPr>
    <w:rPr>
      <w:rFonts w:ascii="Arial" w:eastAsia="Calibri" w:hAnsi="Arial" w:cs="Arial"/>
      <w:color w:val="000000"/>
      <w:spacing w:val="4"/>
      <w:sz w:val="22"/>
      <w:szCs w:val="22"/>
    </w:rPr>
  </w:style>
  <w:style w:type="character" w:styleId="afffffffffc">
    <w:name w:val="line number"/>
    <w:uiPriority w:val="99"/>
    <w:rsid w:val="00142B5F"/>
    <w:rPr>
      <w:rFonts w:cs="Times New Roman"/>
    </w:rPr>
  </w:style>
  <w:style w:type="paragraph" w:customStyle="1" w:styleId="TR2">
    <w:name w:val="TR2"/>
    <w:basedOn w:val="a7"/>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7"/>
    <w:next w:val="a7"/>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7"/>
    <w:rsid w:val="00142B5F"/>
    <w:pPr>
      <w:suppressAutoHyphens/>
      <w:spacing w:after="120"/>
    </w:pPr>
    <w:rPr>
      <w:rFonts w:eastAsia="Calibri"/>
      <w:sz w:val="16"/>
      <w:szCs w:val="16"/>
      <w:lang w:eastAsia="ar-SA"/>
    </w:rPr>
  </w:style>
  <w:style w:type="paragraph" w:customStyle="1" w:styleId="330">
    <w:name w:val="Основной текст 33"/>
    <w:basedOn w:val="a7"/>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7"/>
    <w:next w:val="a7"/>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d">
    <w:name w:val="ОбычОтступ"/>
    <w:basedOn w:val="a7"/>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7"/>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7"/>
    <w:rsid w:val="00142B5F"/>
    <w:pPr>
      <w:tabs>
        <w:tab w:val="num" w:pos="360"/>
      </w:tabs>
      <w:spacing w:line="360" w:lineRule="auto"/>
      <w:ind w:left="360" w:hanging="360"/>
      <w:jc w:val="both"/>
    </w:pPr>
    <w:rPr>
      <w:rFonts w:eastAsia="Calibri"/>
      <w:sz w:val="28"/>
    </w:rPr>
  </w:style>
  <w:style w:type="paragraph" w:customStyle="1" w:styleId="T3">
    <w:name w:val="T3"/>
    <w:basedOn w:val="a7"/>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5"/>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7"/>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0">
    <w:name w:val="Основной шрифт абзаца1"/>
    <w:rsid w:val="00142B5F"/>
  </w:style>
  <w:style w:type="paragraph" w:customStyle="1" w:styleId="1fff1">
    <w:name w:val="Название1"/>
    <w:basedOn w:val="a7"/>
    <w:rsid w:val="00142B5F"/>
    <w:pPr>
      <w:suppressLineNumbers/>
      <w:suppressAutoHyphens/>
      <w:spacing w:before="120" w:after="120"/>
    </w:pPr>
    <w:rPr>
      <w:rFonts w:eastAsia="Calibri" w:cs="Tahoma"/>
      <w:i/>
      <w:iCs/>
      <w:sz w:val="24"/>
      <w:szCs w:val="24"/>
      <w:lang w:eastAsia="ar-SA"/>
    </w:rPr>
  </w:style>
  <w:style w:type="paragraph" w:customStyle="1" w:styleId="1fff2">
    <w:name w:val="Указатель1"/>
    <w:basedOn w:val="a7"/>
    <w:rsid w:val="00142B5F"/>
    <w:pPr>
      <w:suppressLineNumbers/>
      <w:suppressAutoHyphens/>
    </w:pPr>
    <w:rPr>
      <w:rFonts w:eastAsia="Calibri" w:cs="Tahoma"/>
      <w:sz w:val="24"/>
      <w:szCs w:val="24"/>
      <w:lang w:eastAsia="ar-SA"/>
    </w:rPr>
  </w:style>
  <w:style w:type="paragraph" w:customStyle="1" w:styleId="afffffffffe">
    <w:name w:val="Содержимое таблицы"/>
    <w:basedOn w:val="a7"/>
    <w:uiPriority w:val="99"/>
    <w:rsid w:val="00142B5F"/>
    <w:pPr>
      <w:suppressLineNumbers/>
      <w:suppressAutoHyphens/>
    </w:pPr>
    <w:rPr>
      <w:rFonts w:eastAsia="Calibri"/>
      <w:sz w:val="24"/>
      <w:szCs w:val="24"/>
      <w:lang w:eastAsia="ar-SA"/>
    </w:rPr>
  </w:style>
  <w:style w:type="paragraph" w:customStyle="1" w:styleId="affffffffff">
    <w:name w:val="Заголовок таблицы"/>
    <w:basedOn w:val="afffffffffe"/>
    <w:rsid w:val="00142B5F"/>
    <w:pPr>
      <w:jc w:val="center"/>
    </w:pPr>
    <w:rPr>
      <w:b/>
      <w:bCs/>
    </w:rPr>
  </w:style>
  <w:style w:type="paragraph" w:customStyle="1" w:styleId="affffffffff0">
    <w:name w:val="Содержимое врезки"/>
    <w:basedOn w:val="af5"/>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7"/>
    <w:rsid w:val="00142B5F"/>
    <w:pPr>
      <w:spacing w:after="200" w:line="276" w:lineRule="auto"/>
      <w:ind w:left="720"/>
    </w:pPr>
    <w:rPr>
      <w:rFonts w:ascii="Calibri" w:hAnsi="Calibri"/>
      <w:sz w:val="22"/>
      <w:szCs w:val="22"/>
    </w:rPr>
  </w:style>
  <w:style w:type="paragraph" w:customStyle="1" w:styleId="default0">
    <w:name w:val="default"/>
    <w:basedOn w:val="a7"/>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c">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f1">
    <w:name w:val="Документ"/>
    <w:basedOn w:val="a7"/>
    <w:rsid w:val="00142B5F"/>
    <w:pPr>
      <w:autoSpaceDE w:val="0"/>
      <w:autoSpaceDN w:val="0"/>
      <w:ind w:firstLine="720"/>
      <w:jc w:val="both"/>
    </w:pPr>
    <w:rPr>
      <w:rFonts w:eastAsia="Calibri"/>
      <w:szCs w:val="24"/>
    </w:rPr>
  </w:style>
  <w:style w:type="paragraph" w:customStyle="1" w:styleId="23">
    <w:name w:val="Пункт_2"/>
    <w:basedOn w:val="a7"/>
    <w:rsid w:val="00142B5F"/>
    <w:pPr>
      <w:numPr>
        <w:ilvl w:val="1"/>
        <w:numId w:val="115"/>
      </w:numPr>
      <w:spacing w:line="360" w:lineRule="auto"/>
      <w:jc w:val="both"/>
    </w:pPr>
    <w:rPr>
      <w:rFonts w:eastAsia="Calibri"/>
      <w:sz w:val="28"/>
    </w:rPr>
  </w:style>
  <w:style w:type="paragraph" w:customStyle="1" w:styleId="3">
    <w:name w:val="Пункт_3"/>
    <w:basedOn w:val="23"/>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7"/>
    <w:rsid w:val="00142B5F"/>
    <w:pPr>
      <w:numPr>
        <w:ilvl w:val="4"/>
        <w:numId w:val="115"/>
      </w:numPr>
      <w:spacing w:line="360" w:lineRule="auto"/>
      <w:jc w:val="both"/>
    </w:pPr>
    <w:rPr>
      <w:rFonts w:eastAsia="Calibri"/>
      <w:sz w:val="28"/>
    </w:rPr>
  </w:style>
  <w:style w:type="paragraph" w:customStyle="1" w:styleId="1fff3">
    <w:name w:val="Пункт_1"/>
    <w:basedOn w:val="a7"/>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2">
    <w:name w:val="Вертикальные заголовки"/>
    <w:basedOn w:val="a7"/>
    <w:rsid w:val="00142B5F"/>
    <w:pPr>
      <w:spacing w:line="360" w:lineRule="auto"/>
    </w:pPr>
    <w:rPr>
      <w:rFonts w:eastAsia="Calibri"/>
      <w:sz w:val="24"/>
    </w:rPr>
  </w:style>
  <w:style w:type="paragraph" w:customStyle="1" w:styleId="117">
    <w:name w:val="Знак Знак Знак1 Знак Знак Знак Знак Знак Знак Знак1"/>
    <w:basedOn w:val="a7"/>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3">
    <w:name w:val="Table Elegant"/>
    <w:basedOn w:val="a9"/>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7"/>
    <w:rsid w:val="00142B5F"/>
    <w:pPr>
      <w:widowControl w:val="0"/>
      <w:autoSpaceDE w:val="0"/>
      <w:autoSpaceDN w:val="0"/>
      <w:adjustRightInd w:val="0"/>
    </w:pPr>
    <w:rPr>
      <w:rFonts w:eastAsia="Calibri"/>
      <w:sz w:val="24"/>
      <w:szCs w:val="24"/>
    </w:rPr>
  </w:style>
  <w:style w:type="paragraph" w:customStyle="1" w:styleId="Style2">
    <w:name w:val="Style2"/>
    <w:basedOn w:val="a7"/>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7"/>
    <w:rsid w:val="00142B5F"/>
    <w:pPr>
      <w:widowControl w:val="0"/>
      <w:autoSpaceDE w:val="0"/>
      <w:autoSpaceDN w:val="0"/>
      <w:adjustRightInd w:val="0"/>
    </w:pPr>
    <w:rPr>
      <w:rFonts w:eastAsia="Calibri"/>
      <w:sz w:val="24"/>
      <w:szCs w:val="24"/>
    </w:rPr>
  </w:style>
  <w:style w:type="paragraph" w:customStyle="1" w:styleId="Style4">
    <w:name w:val="Style4"/>
    <w:basedOn w:val="a7"/>
    <w:rsid w:val="00142B5F"/>
    <w:pPr>
      <w:widowControl w:val="0"/>
      <w:autoSpaceDE w:val="0"/>
      <w:autoSpaceDN w:val="0"/>
      <w:adjustRightInd w:val="0"/>
      <w:jc w:val="both"/>
    </w:pPr>
    <w:rPr>
      <w:rFonts w:eastAsia="Calibri"/>
      <w:sz w:val="24"/>
      <w:szCs w:val="24"/>
    </w:rPr>
  </w:style>
  <w:style w:type="paragraph" w:customStyle="1" w:styleId="Style5">
    <w:name w:val="Style5"/>
    <w:basedOn w:val="a7"/>
    <w:rsid w:val="00142B5F"/>
    <w:pPr>
      <w:widowControl w:val="0"/>
      <w:autoSpaceDE w:val="0"/>
      <w:autoSpaceDN w:val="0"/>
      <w:adjustRightInd w:val="0"/>
    </w:pPr>
    <w:rPr>
      <w:rFonts w:eastAsia="Calibri"/>
      <w:sz w:val="24"/>
      <w:szCs w:val="24"/>
    </w:rPr>
  </w:style>
  <w:style w:type="paragraph" w:customStyle="1" w:styleId="Style6">
    <w:name w:val="Style6"/>
    <w:basedOn w:val="a7"/>
    <w:rsid w:val="00142B5F"/>
    <w:pPr>
      <w:widowControl w:val="0"/>
      <w:autoSpaceDE w:val="0"/>
      <w:autoSpaceDN w:val="0"/>
      <w:adjustRightInd w:val="0"/>
    </w:pPr>
    <w:rPr>
      <w:rFonts w:eastAsia="Calibri"/>
      <w:sz w:val="24"/>
      <w:szCs w:val="24"/>
    </w:rPr>
  </w:style>
  <w:style w:type="paragraph" w:customStyle="1" w:styleId="Style7">
    <w:name w:val="Style7"/>
    <w:basedOn w:val="a7"/>
    <w:rsid w:val="00142B5F"/>
    <w:pPr>
      <w:widowControl w:val="0"/>
      <w:autoSpaceDE w:val="0"/>
      <w:autoSpaceDN w:val="0"/>
      <w:adjustRightInd w:val="0"/>
    </w:pPr>
    <w:rPr>
      <w:rFonts w:eastAsia="Calibri"/>
      <w:sz w:val="24"/>
      <w:szCs w:val="24"/>
    </w:rPr>
  </w:style>
  <w:style w:type="paragraph" w:customStyle="1" w:styleId="Style9">
    <w:name w:val="Style9"/>
    <w:basedOn w:val="a7"/>
    <w:rsid w:val="00142B5F"/>
    <w:pPr>
      <w:widowControl w:val="0"/>
      <w:autoSpaceDE w:val="0"/>
      <w:autoSpaceDN w:val="0"/>
      <w:adjustRightInd w:val="0"/>
    </w:pPr>
    <w:rPr>
      <w:rFonts w:eastAsia="Calibri"/>
      <w:sz w:val="24"/>
      <w:szCs w:val="24"/>
    </w:rPr>
  </w:style>
  <w:style w:type="paragraph" w:customStyle="1" w:styleId="Style10">
    <w:name w:val="Style10"/>
    <w:basedOn w:val="a7"/>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7"/>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7"/>
    <w:rsid w:val="00142B5F"/>
    <w:pPr>
      <w:widowControl w:val="0"/>
      <w:autoSpaceDE w:val="0"/>
      <w:autoSpaceDN w:val="0"/>
      <w:adjustRightInd w:val="0"/>
      <w:jc w:val="both"/>
    </w:pPr>
    <w:rPr>
      <w:rFonts w:eastAsia="Calibri"/>
      <w:sz w:val="24"/>
      <w:szCs w:val="24"/>
    </w:rPr>
  </w:style>
  <w:style w:type="paragraph" w:customStyle="1" w:styleId="Style14">
    <w:name w:val="Style14"/>
    <w:basedOn w:val="a7"/>
    <w:uiPriority w:val="99"/>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7"/>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7"/>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7"/>
    <w:rsid w:val="00142B5F"/>
    <w:pPr>
      <w:widowControl w:val="0"/>
      <w:autoSpaceDE w:val="0"/>
      <w:autoSpaceDN w:val="0"/>
      <w:adjustRightInd w:val="0"/>
    </w:pPr>
    <w:rPr>
      <w:rFonts w:eastAsia="Calibri"/>
      <w:sz w:val="24"/>
      <w:szCs w:val="24"/>
    </w:rPr>
  </w:style>
  <w:style w:type="paragraph" w:customStyle="1" w:styleId="Style20">
    <w:name w:val="Style20"/>
    <w:basedOn w:val="a7"/>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7"/>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7"/>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7"/>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7"/>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7"/>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7"/>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7"/>
    <w:rsid w:val="00142B5F"/>
    <w:pPr>
      <w:spacing w:line="275" w:lineRule="exact"/>
      <w:ind w:hanging="677"/>
      <w:jc w:val="both"/>
    </w:pPr>
  </w:style>
  <w:style w:type="paragraph" w:customStyle="1" w:styleId="Style204">
    <w:name w:val="Style204"/>
    <w:basedOn w:val="a7"/>
    <w:rsid w:val="00142B5F"/>
    <w:pPr>
      <w:spacing w:line="266" w:lineRule="exact"/>
      <w:jc w:val="both"/>
    </w:pPr>
  </w:style>
  <w:style w:type="paragraph" w:customStyle="1" w:styleId="Style206">
    <w:name w:val="Style206"/>
    <w:basedOn w:val="a7"/>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7"/>
    <w:rsid w:val="00142B5F"/>
    <w:pPr>
      <w:spacing w:line="274" w:lineRule="exact"/>
      <w:ind w:hanging="367"/>
      <w:jc w:val="both"/>
    </w:pPr>
  </w:style>
  <w:style w:type="paragraph" w:customStyle="1" w:styleId="Style229">
    <w:name w:val="Style229"/>
    <w:basedOn w:val="a7"/>
    <w:rsid w:val="00142B5F"/>
    <w:pPr>
      <w:spacing w:line="274" w:lineRule="exact"/>
      <w:ind w:hanging="353"/>
    </w:pPr>
  </w:style>
  <w:style w:type="paragraph" w:customStyle="1" w:styleId="Style220">
    <w:name w:val="Style220"/>
    <w:basedOn w:val="a7"/>
    <w:rsid w:val="00142B5F"/>
    <w:pPr>
      <w:spacing w:line="274" w:lineRule="exact"/>
      <w:ind w:hanging="684"/>
      <w:jc w:val="both"/>
    </w:pPr>
  </w:style>
  <w:style w:type="paragraph" w:customStyle="1" w:styleId="Style233">
    <w:name w:val="Style233"/>
    <w:basedOn w:val="a7"/>
    <w:rsid w:val="00142B5F"/>
  </w:style>
  <w:style w:type="paragraph" w:customStyle="1" w:styleId="Style269">
    <w:name w:val="Style269"/>
    <w:basedOn w:val="a7"/>
    <w:rsid w:val="00142B5F"/>
    <w:pPr>
      <w:spacing w:line="274" w:lineRule="exact"/>
      <w:ind w:hanging="360"/>
    </w:pPr>
  </w:style>
  <w:style w:type="paragraph" w:customStyle="1" w:styleId="Style288">
    <w:name w:val="Style288"/>
    <w:basedOn w:val="a7"/>
    <w:rsid w:val="00142B5F"/>
    <w:pPr>
      <w:spacing w:line="274" w:lineRule="exact"/>
      <w:ind w:hanging="871"/>
      <w:jc w:val="both"/>
    </w:pPr>
  </w:style>
  <w:style w:type="paragraph" w:customStyle="1" w:styleId="Style306">
    <w:name w:val="Style306"/>
    <w:basedOn w:val="a7"/>
    <w:rsid w:val="00142B5F"/>
    <w:pPr>
      <w:spacing w:line="266" w:lineRule="exact"/>
      <w:ind w:hanging="346"/>
    </w:pPr>
  </w:style>
  <w:style w:type="paragraph" w:customStyle="1" w:styleId="Style293">
    <w:name w:val="Style293"/>
    <w:basedOn w:val="a7"/>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7"/>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7"/>
    <w:rsid w:val="00142B5F"/>
    <w:rPr>
      <w:rFonts w:ascii="Arial" w:eastAsia="Calibri" w:hAnsi="Arial" w:cs="Arial"/>
    </w:rPr>
  </w:style>
  <w:style w:type="paragraph" w:customStyle="1" w:styleId="Style1759">
    <w:name w:val="Style1759"/>
    <w:basedOn w:val="a7"/>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7"/>
    <w:rsid w:val="00142B5F"/>
    <w:pPr>
      <w:widowControl w:val="0"/>
      <w:autoSpaceDE w:val="0"/>
      <w:autoSpaceDN w:val="0"/>
      <w:adjustRightInd w:val="0"/>
    </w:pPr>
    <w:rPr>
      <w:rFonts w:eastAsia="Calibri"/>
      <w:sz w:val="24"/>
      <w:szCs w:val="24"/>
    </w:rPr>
  </w:style>
  <w:style w:type="paragraph" w:customStyle="1" w:styleId="Style47">
    <w:name w:val="Style47"/>
    <w:basedOn w:val="a7"/>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7"/>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7"/>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7"/>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7"/>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7"/>
    <w:rsid w:val="00142B5F"/>
    <w:pPr>
      <w:widowControl w:val="0"/>
      <w:autoSpaceDE w:val="0"/>
      <w:autoSpaceDN w:val="0"/>
      <w:adjustRightInd w:val="0"/>
    </w:pPr>
    <w:rPr>
      <w:rFonts w:eastAsia="Calibri"/>
      <w:sz w:val="24"/>
      <w:szCs w:val="24"/>
    </w:rPr>
  </w:style>
  <w:style w:type="paragraph" w:customStyle="1" w:styleId="Style44">
    <w:name w:val="Style44"/>
    <w:basedOn w:val="a7"/>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7"/>
    <w:rsid w:val="00142B5F"/>
    <w:pPr>
      <w:widowControl w:val="0"/>
      <w:autoSpaceDE w:val="0"/>
      <w:autoSpaceDN w:val="0"/>
      <w:adjustRightInd w:val="0"/>
    </w:pPr>
    <w:rPr>
      <w:rFonts w:eastAsia="Calibri"/>
      <w:sz w:val="24"/>
      <w:szCs w:val="24"/>
    </w:rPr>
  </w:style>
  <w:style w:type="paragraph" w:customStyle="1" w:styleId="Style94">
    <w:name w:val="Style94"/>
    <w:basedOn w:val="a7"/>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3">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a"/>
    <w:next w:val="afa"/>
    <w:semiHidden/>
    <w:rsid w:val="00142B5F"/>
    <w:rPr>
      <w:rFonts w:eastAsia="Calibri"/>
      <w:b/>
      <w:bCs/>
    </w:rPr>
  </w:style>
  <w:style w:type="paragraph" w:customStyle="1" w:styleId="CommentSubject3">
    <w:name w:val="Comment Subject3"/>
    <w:basedOn w:val="afa"/>
    <w:next w:val="afa"/>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7"/>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7"/>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 w:type="numbering" w:customStyle="1" w:styleId="75">
    <w:name w:val="Нет списка7"/>
    <w:next w:val="aa"/>
    <w:uiPriority w:val="99"/>
    <w:semiHidden/>
    <w:unhideWhenUsed/>
    <w:rsid w:val="00AB4BCA"/>
  </w:style>
  <w:style w:type="paragraph" w:customStyle="1" w:styleId="heading22">
    <w:name w:val="heading 2.Заголовок 2 Знак"/>
    <w:basedOn w:val="a7"/>
    <w:next w:val="a7"/>
    <w:rsid w:val="00AB4BCA"/>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fffffffff4">
    <w:name w:val="Знак Знак Знак"/>
    <w:basedOn w:val="a7"/>
    <w:rsid w:val="00AB4BCA"/>
    <w:pPr>
      <w:spacing w:after="160" w:line="240" w:lineRule="exact"/>
    </w:pPr>
    <w:rPr>
      <w:rFonts w:ascii="Verdana" w:hAnsi="Verdana" w:cs="Verdana"/>
      <w:lang w:val="en-US" w:eastAsia="en-US"/>
    </w:rPr>
  </w:style>
  <w:style w:type="paragraph" w:customStyle="1" w:styleId="1">
    <w:name w:val="м1"/>
    <w:basedOn w:val="aff8"/>
    <w:link w:val="1fff4"/>
    <w:qFormat/>
    <w:rsid w:val="00AB4BCA"/>
    <w:pPr>
      <w:numPr>
        <w:numId w:val="123"/>
      </w:numPr>
      <w:spacing w:before="120" w:after="200"/>
      <w:jc w:val="both"/>
    </w:pPr>
    <w:rPr>
      <w:sz w:val="24"/>
      <w:szCs w:val="24"/>
      <w:lang w:val="x-none" w:eastAsia="en-US" w:bidi="en-US"/>
    </w:rPr>
  </w:style>
  <w:style w:type="character" w:customStyle="1" w:styleId="1fff4">
    <w:name w:val="м1 Знак"/>
    <w:link w:val="1"/>
    <w:rsid w:val="00AB4BCA"/>
    <w:rPr>
      <w:rFonts w:ascii="Times New Roman" w:eastAsia="Times New Roman" w:hAnsi="Times New Roman" w:cs="Times New Roman"/>
      <w:sz w:val="24"/>
      <w:szCs w:val="24"/>
      <w:lang w:val="x-none" w:bidi="en-US"/>
    </w:rPr>
  </w:style>
  <w:style w:type="character" w:customStyle="1" w:styleId="163">
    <w:name w:val="Знак Знак16"/>
    <w:uiPriority w:val="99"/>
    <w:rsid w:val="00AB4BCA"/>
    <w:rPr>
      <w:rFonts w:ascii="Times New Roman" w:hAnsi="Times New Roman" w:cs="Times New Roman"/>
      <w:b/>
      <w:bCs/>
      <w:i/>
      <w:iCs/>
      <w:sz w:val="24"/>
      <w:szCs w:val="24"/>
      <w:lang w:eastAsia="en-US"/>
    </w:rPr>
  </w:style>
  <w:style w:type="paragraph" w:customStyle="1" w:styleId="12">
    <w:name w:val="з1"/>
    <w:basedOn w:val="1a"/>
    <w:link w:val="1fff5"/>
    <w:qFormat/>
    <w:rsid w:val="00AB4BCA"/>
    <w:pPr>
      <w:numPr>
        <w:numId w:val="124"/>
      </w:numPr>
    </w:pPr>
    <w:rPr>
      <w:rFonts w:ascii="Times New Roman" w:hAnsi="Times New Roman" w:cs="Arial"/>
      <w:sz w:val="28"/>
      <w:szCs w:val="24"/>
      <w:lang w:val="en-US" w:eastAsia="en-US" w:bidi="en-US"/>
    </w:rPr>
  </w:style>
  <w:style w:type="paragraph" w:customStyle="1" w:styleId="24">
    <w:name w:val="з2"/>
    <w:basedOn w:val="2a"/>
    <w:link w:val="2ff2"/>
    <w:qFormat/>
    <w:rsid w:val="00AB4BCA"/>
    <w:pPr>
      <w:numPr>
        <w:ilvl w:val="1"/>
        <w:numId w:val="124"/>
      </w:numPr>
      <w:ind w:left="792"/>
    </w:pPr>
    <w:rPr>
      <w:rFonts w:ascii="Times New Roman" w:hAnsi="Times New Roman"/>
      <w:sz w:val="24"/>
      <w:lang w:val="en-US" w:eastAsia="en-US" w:bidi="en-US"/>
    </w:rPr>
  </w:style>
  <w:style w:type="character" w:customStyle="1" w:styleId="1fff5">
    <w:name w:val="з1 Знак"/>
    <w:link w:val="12"/>
    <w:rsid w:val="00AB4BCA"/>
    <w:rPr>
      <w:rFonts w:ascii="Times New Roman" w:eastAsia="Times New Roman" w:hAnsi="Times New Roman" w:cs="Arial"/>
      <w:b/>
      <w:bCs/>
      <w:kern w:val="32"/>
      <w:sz w:val="28"/>
      <w:szCs w:val="24"/>
      <w:lang w:val="en-US" w:bidi="en-US"/>
    </w:rPr>
  </w:style>
  <w:style w:type="paragraph" w:customStyle="1" w:styleId="35">
    <w:name w:val="з3"/>
    <w:basedOn w:val="24"/>
    <w:link w:val="3fd"/>
    <w:qFormat/>
    <w:rsid w:val="00AB4BCA"/>
    <w:pPr>
      <w:numPr>
        <w:ilvl w:val="2"/>
      </w:numPr>
      <w:spacing w:before="0"/>
    </w:pPr>
  </w:style>
  <w:style w:type="character" w:customStyle="1" w:styleId="2ff2">
    <w:name w:val="з2 Знак"/>
    <w:link w:val="24"/>
    <w:rsid w:val="00AB4BCA"/>
    <w:rPr>
      <w:rFonts w:ascii="Times New Roman" w:eastAsia="Times New Roman" w:hAnsi="Times New Roman" w:cs="Times New Roman"/>
      <w:b/>
      <w:bCs/>
      <w:i/>
      <w:iCs/>
      <w:sz w:val="24"/>
      <w:szCs w:val="28"/>
      <w:lang w:val="en-US" w:bidi="en-US"/>
    </w:rPr>
  </w:style>
  <w:style w:type="character" w:customStyle="1" w:styleId="3fd">
    <w:name w:val="з3 Знак"/>
    <w:link w:val="35"/>
    <w:rsid w:val="00AB4BCA"/>
    <w:rPr>
      <w:rFonts w:ascii="Times New Roman" w:eastAsia="Times New Roman" w:hAnsi="Times New Roman" w:cs="Times New Roman"/>
      <w:b/>
      <w:bCs/>
      <w:i/>
      <w:iCs/>
      <w:sz w:val="24"/>
      <w:szCs w:val="28"/>
      <w:lang w:val="en-US" w:bidi="en-US"/>
    </w:rPr>
  </w:style>
  <w:style w:type="character" w:styleId="affffffffff5">
    <w:name w:val="Intense Reference"/>
    <w:uiPriority w:val="32"/>
    <w:qFormat/>
    <w:rsid w:val="00AB4BCA"/>
    <w:rPr>
      <w:b/>
      <w:bCs/>
      <w:smallCaps/>
      <w:color w:val="C0504D"/>
      <w:spacing w:val="5"/>
      <w:u w:val="single"/>
    </w:rPr>
  </w:style>
  <w:style w:type="paragraph" w:styleId="affffffffff6">
    <w:name w:val="Intense Quote"/>
    <w:basedOn w:val="a7"/>
    <w:next w:val="a7"/>
    <w:link w:val="affffffffff7"/>
    <w:uiPriority w:val="30"/>
    <w:qFormat/>
    <w:rsid w:val="00AB4BCA"/>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fffffff7">
    <w:name w:val="Выделенная цитата Знак"/>
    <w:basedOn w:val="a8"/>
    <w:link w:val="affffffffff6"/>
    <w:uiPriority w:val="30"/>
    <w:rsid w:val="00AB4BCA"/>
    <w:rPr>
      <w:rFonts w:ascii="Calibri" w:eastAsia="Times New Roman" w:hAnsi="Calibri" w:cs="Times New Roman"/>
      <w:b/>
      <w:bCs/>
      <w:i/>
      <w:iCs/>
      <w:color w:val="4F81BD"/>
      <w:lang w:eastAsia="ru-RU"/>
    </w:rPr>
  </w:style>
  <w:style w:type="paragraph" w:customStyle="1" w:styleId="Arial1600">
    <w:name w:val="Стиль Arial 16 пт полужирный По центру Слева:  0 см Выступ:  0..."/>
    <w:basedOn w:val="a7"/>
    <w:rsid w:val="00AB4BCA"/>
    <w:pPr>
      <w:ind w:left="432" w:hanging="432"/>
      <w:jc w:val="center"/>
    </w:pPr>
    <w:rPr>
      <w:rFonts w:ascii="Arial" w:hAnsi="Arial"/>
      <w:b/>
      <w:bCs/>
      <w:sz w:val="28"/>
    </w:rPr>
  </w:style>
  <w:style w:type="paragraph" w:customStyle="1" w:styleId="1fff6">
    <w:name w:val="Знак Знак Знак1 Знак"/>
    <w:basedOn w:val="a7"/>
    <w:rsid w:val="00AB4BCA"/>
    <w:pPr>
      <w:tabs>
        <w:tab w:val="num" w:pos="360"/>
      </w:tabs>
      <w:spacing w:after="160" w:line="240" w:lineRule="exact"/>
    </w:pPr>
    <w:rPr>
      <w:rFonts w:ascii="Verdana" w:hAnsi="Verdana" w:cs="Verdana"/>
      <w:lang w:val="en-US" w:eastAsia="en-US"/>
    </w:rPr>
  </w:style>
  <w:style w:type="paragraph" w:customStyle="1" w:styleId="118">
    <w:name w:val="Название11"/>
    <w:aliases w:val="Название111"/>
    <w:basedOn w:val="a7"/>
    <w:next w:val="af0"/>
    <w:uiPriority w:val="10"/>
    <w:qFormat/>
    <w:rsid w:val="00AB4BCA"/>
    <w:pPr>
      <w:overflowPunct w:val="0"/>
      <w:autoSpaceDE w:val="0"/>
      <w:autoSpaceDN w:val="0"/>
      <w:adjustRightInd w:val="0"/>
      <w:jc w:val="center"/>
      <w:textAlignment w:val="baseline"/>
    </w:pPr>
    <w:rPr>
      <w:sz w:val="24"/>
      <w:lang w:val="en-US"/>
    </w:rPr>
  </w:style>
  <w:style w:type="paragraph" w:customStyle="1" w:styleId="BodyTextIndent">
    <w:name w:val="Body Text Indent Знак"/>
    <w:basedOn w:val="a7"/>
    <w:link w:val="BodyTextIndent0"/>
    <w:rsid w:val="00AB4BCA"/>
    <w:pPr>
      <w:autoSpaceDE w:val="0"/>
      <w:autoSpaceDN w:val="0"/>
      <w:adjustRightInd w:val="0"/>
      <w:spacing w:before="120" w:after="120" w:line="360" w:lineRule="auto"/>
      <w:ind w:firstLine="709"/>
      <w:jc w:val="both"/>
    </w:pPr>
    <w:rPr>
      <w:sz w:val="24"/>
      <w:szCs w:val="24"/>
      <w:lang w:val="x-none" w:eastAsia="x-none"/>
    </w:rPr>
  </w:style>
  <w:style w:type="character" w:customStyle="1" w:styleId="BodyTextIndent0">
    <w:name w:val="Body Text Indent Знак Знак"/>
    <w:link w:val="BodyTextIndent"/>
    <w:rsid w:val="00AB4BCA"/>
    <w:rPr>
      <w:rFonts w:ascii="Times New Roman" w:eastAsia="Times New Roman" w:hAnsi="Times New Roman" w:cs="Times New Roman"/>
      <w:sz w:val="24"/>
      <w:szCs w:val="24"/>
      <w:lang w:val="x-none" w:eastAsia="x-none"/>
    </w:rPr>
  </w:style>
  <w:style w:type="paragraph" w:customStyle="1" w:styleId="1fff7">
    <w:name w:val="Основной текст с отступом1"/>
    <w:basedOn w:val="a7"/>
    <w:rsid w:val="00AB4BCA"/>
    <w:pPr>
      <w:autoSpaceDE w:val="0"/>
      <w:autoSpaceDN w:val="0"/>
      <w:adjustRightInd w:val="0"/>
      <w:spacing w:before="120" w:after="120" w:line="360" w:lineRule="auto"/>
      <w:ind w:firstLine="709"/>
      <w:jc w:val="both"/>
    </w:pPr>
    <w:rPr>
      <w:sz w:val="24"/>
      <w:szCs w:val="24"/>
    </w:rPr>
  </w:style>
  <w:style w:type="paragraph" w:customStyle="1" w:styleId="Iauiue1">
    <w:name w:val="Iau.iue"/>
    <w:basedOn w:val="a7"/>
    <w:next w:val="a7"/>
    <w:uiPriority w:val="99"/>
    <w:rsid w:val="00AB4BCA"/>
    <w:pPr>
      <w:autoSpaceDE w:val="0"/>
      <w:autoSpaceDN w:val="0"/>
      <w:adjustRightInd w:val="0"/>
    </w:pPr>
    <w:rPr>
      <w:sz w:val="24"/>
      <w:szCs w:val="24"/>
    </w:rPr>
  </w:style>
  <w:style w:type="paragraph" w:customStyle="1" w:styleId="-a">
    <w:name w:val="Стиль-таблиц"/>
    <w:basedOn w:val="a7"/>
    <w:autoRedefine/>
    <w:rsid w:val="00AB4BCA"/>
    <w:pPr>
      <w:overflowPunct w:val="0"/>
      <w:autoSpaceDE w:val="0"/>
      <w:autoSpaceDN w:val="0"/>
      <w:adjustRightInd w:val="0"/>
      <w:spacing w:before="120" w:line="360" w:lineRule="auto"/>
      <w:ind w:firstLine="851"/>
      <w:jc w:val="both"/>
      <w:textAlignment w:val="baseline"/>
    </w:pPr>
    <w:rPr>
      <w:rFonts w:ascii="Arial" w:hAnsi="Arial" w:cs="Arial"/>
      <w:sz w:val="24"/>
      <w:szCs w:val="24"/>
    </w:rPr>
  </w:style>
  <w:style w:type="paragraph" w:customStyle="1" w:styleId="formattext0">
    <w:name w:val="formattext"/>
    <w:rsid w:val="00AB4BCA"/>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ffff8">
    <w:name w:val="Стиль По ширине"/>
    <w:basedOn w:val="a7"/>
    <w:rsid w:val="00AB4BCA"/>
    <w:pPr>
      <w:jc w:val="both"/>
    </w:pPr>
    <w:rPr>
      <w:sz w:val="24"/>
    </w:rPr>
  </w:style>
  <w:style w:type="character" w:customStyle="1" w:styleId="WW8NumSt6z0">
    <w:name w:val="WW8NumSt6z0"/>
    <w:rsid w:val="00AB4BCA"/>
    <w:rPr>
      <w:rFonts w:ascii="Times New Roman" w:hAnsi="Times New Roman" w:cs="Times New Roman"/>
    </w:rPr>
  </w:style>
  <w:style w:type="paragraph" w:customStyle="1" w:styleId="affffffffff9">
    <w:name w:val="Указатель р"/>
    <w:rsid w:val="00AB4BCA"/>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apple-style-span">
    <w:name w:val="apple-style-span"/>
    <w:basedOn w:val="a8"/>
    <w:rsid w:val="00AB4BCA"/>
  </w:style>
  <w:style w:type="character" w:customStyle="1" w:styleId="WW8Num2z0">
    <w:name w:val="WW8Num2z0"/>
    <w:rsid w:val="00AB4BCA"/>
    <w:rPr>
      <w:rFonts w:ascii="Symbol" w:hAnsi="Symbol"/>
    </w:rPr>
  </w:style>
  <w:style w:type="character" w:customStyle="1" w:styleId="affffffff9">
    <w:name w:val="Р Знак"/>
    <w:link w:val="affffffff8"/>
    <w:rsid w:val="00AB4BCA"/>
    <w:rPr>
      <w:rFonts w:ascii="Arial" w:eastAsia="Calibri" w:hAnsi="Arial" w:cs="Times New Roman"/>
      <w:b/>
      <w:sz w:val="24"/>
      <w:szCs w:val="20"/>
      <w:lang w:eastAsia="ru-RU"/>
    </w:rPr>
  </w:style>
  <w:style w:type="paragraph" w:customStyle="1" w:styleId="affffffffffa">
    <w:name w:val="Р табл ц"/>
    <w:basedOn w:val="affffffff8"/>
    <w:link w:val="affffffffffb"/>
    <w:rsid w:val="00AB4BCA"/>
    <w:pPr>
      <w:widowControl w:val="0"/>
      <w:jc w:val="center"/>
    </w:pPr>
    <w:rPr>
      <w:rFonts w:ascii="Times New Roman" w:eastAsia="Batang" w:hAnsi="Times New Roman"/>
      <w:b w:val="0"/>
      <w:sz w:val="28"/>
      <w:szCs w:val="24"/>
    </w:rPr>
  </w:style>
  <w:style w:type="character" w:customStyle="1" w:styleId="affffffffffb">
    <w:name w:val="Р табл ц Знак"/>
    <w:link w:val="affffffffffa"/>
    <w:rsid w:val="00AB4BCA"/>
    <w:rPr>
      <w:rFonts w:ascii="Times New Roman" w:eastAsia="Batang" w:hAnsi="Times New Roman" w:cs="Times New Roman"/>
      <w:sz w:val="28"/>
      <w:szCs w:val="24"/>
      <w:lang w:eastAsia="ru-RU"/>
    </w:rPr>
  </w:style>
  <w:style w:type="paragraph" w:customStyle="1" w:styleId="affffffffffc">
    <w:name w:val="Р табл лев"/>
    <w:basedOn w:val="affffffff8"/>
    <w:rsid w:val="00AB4BCA"/>
    <w:pPr>
      <w:widowControl w:val="0"/>
      <w:ind w:left="30" w:right="33"/>
    </w:pPr>
    <w:rPr>
      <w:rFonts w:ascii="Times New Roman" w:eastAsia="Batang" w:hAnsi="Times New Roman"/>
      <w:b w:val="0"/>
      <w:sz w:val="28"/>
      <w:szCs w:val="24"/>
    </w:rPr>
  </w:style>
  <w:style w:type="paragraph" w:customStyle="1" w:styleId="affffffffffd">
    <w:name w:val="Р од"/>
    <w:basedOn w:val="affffffff8"/>
    <w:rsid w:val="00AB4BCA"/>
    <w:pPr>
      <w:widowControl w:val="0"/>
      <w:suppressLineNumbers/>
      <w:tabs>
        <w:tab w:val="left" w:pos="567"/>
        <w:tab w:val="left" w:pos="851"/>
      </w:tabs>
      <w:ind w:firstLine="567"/>
      <w:jc w:val="both"/>
    </w:pPr>
    <w:rPr>
      <w:rFonts w:ascii="Times New Roman" w:eastAsia="Times New Roman" w:hAnsi="Times New Roman"/>
      <w:b w:val="0"/>
      <w:sz w:val="28"/>
      <w:szCs w:val="28"/>
    </w:rPr>
  </w:style>
  <w:style w:type="paragraph" w:customStyle="1" w:styleId="HEADERTEXT">
    <w:name w:val=".HEADERTEXT"/>
    <w:uiPriority w:val="99"/>
    <w:rsid w:val="00AB4BC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7"/>
    <w:rsid w:val="00AB4BCA"/>
    <w:pPr>
      <w:spacing w:before="100" w:beforeAutospacing="1" w:after="100" w:afterAutospacing="1"/>
    </w:pPr>
    <w:rPr>
      <w:sz w:val="24"/>
      <w:szCs w:val="24"/>
    </w:rPr>
  </w:style>
  <w:style w:type="paragraph" w:customStyle="1" w:styleId="2ff3">
    <w:name w:val="Стиль Маркированный список 2"/>
    <w:basedOn w:val="2fb"/>
    <w:autoRedefine/>
    <w:rsid w:val="00AB4BCA"/>
    <w:pPr>
      <w:widowControl w:val="0"/>
      <w:tabs>
        <w:tab w:val="clear" w:pos="0"/>
        <w:tab w:val="clear" w:pos="624"/>
        <w:tab w:val="right" w:leader="dot" w:pos="9639"/>
      </w:tabs>
      <w:spacing w:line="264" w:lineRule="auto"/>
      <w:ind w:firstLine="0"/>
    </w:pPr>
    <w:rPr>
      <w:rFonts w:eastAsia="Times New Roman"/>
      <w:b/>
      <w:bCs w:val="0"/>
      <w:sz w:val="26"/>
      <w:szCs w:val="26"/>
    </w:rPr>
  </w:style>
  <w:style w:type="paragraph" w:customStyle="1" w:styleId="affffffffffe">
    <w:name w:val="Заг. Таблицы"/>
    <w:basedOn w:val="a7"/>
    <w:autoRedefine/>
    <w:rsid w:val="00AB4BCA"/>
    <w:pPr>
      <w:keepNext/>
      <w:spacing w:before="20" w:after="20"/>
      <w:jc w:val="center"/>
    </w:pPr>
    <w:rPr>
      <w:b/>
      <w:szCs w:val="24"/>
    </w:rPr>
  </w:style>
  <w:style w:type="paragraph" w:customStyle="1" w:styleId="afffffffffff">
    <w:name w:val="сод.табл слева"/>
    <w:basedOn w:val="a7"/>
    <w:autoRedefine/>
    <w:rsid w:val="00AB4BCA"/>
    <w:pPr>
      <w:keepNext/>
      <w:spacing w:before="20" w:after="20"/>
    </w:pPr>
    <w:rPr>
      <w:sz w:val="24"/>
      <w:szCs w:val="24"/>
    </w:rPr>
  </w:style>
  <w:style w:type="paragraph" w:customStyle="1" w:styleId="afffffffffff0">
    <w:name w:val="Табл. Номер"/>
    <w:basedOn w:val="afff6"/>
    <w:autoRedefine/>
    <w:rsid w:val="00AB4BCA"/>
    <w:pPr>
      <w:keepNext/>
      <w:tabs>
        <w:tab w:val="clear" w:pos="0"/>
      </w:tabs>
      <w:spacing w:line="264" w:lineRule="auto"/>
      <w:jc w:val="both"/>
    </w:pPr>
    <w:rPr>
      <w:bCs/>
      <w:szCs w:val="24"/>
    </w:rPr>
  </w:style>
  <w:style w:type="paragraph" w:customStyle="1" w:styleId="afffffffffff1">
    <w:name w:val="сод.табл примечание"/>
    <w:basedOn w:val="afffffffffff"/>
    <w:autoRedefine/>
    <w:rsid w:val="00AB4BCA"/>
  </w:style>
  <w:style w:type="paragraph" w:customStyle="1" w:styleId="afffffffffff2">
    <w:name w:val="сод.табл по центру"/>
    <w:basedOn w:val="afffffffffff"/>
    <w:autoRedefine/>
    <w:rsid w:val="00AB4BCA"/>
  </w:style>
  <w:style w:type="paragraph" w:customStyle="1" w:styleId="afffffffffff3">
    <w:name w:val="сод.табл содерж. примечания"/>
    <w:basedOn w:val="afffffffffff1"/>
    <w:autoRedefine/>
    <w:rsid w:val="00AB4BCA"/>
    <w:pPr>
      <w:spacing w:before="0" w:after="0"/>
    </w:pPr>
  </w:style>
  <w:style w:type="paragraph" w:customStyle="1" w:styleId="2">
    <w:name w:val="Стиль Стиль Маркированный список 2 + Зеленый + Авто"/>
    <w:basedOn w:val="2ff3"/>
    <w:rsid w:val="00AB4BCA"/>
    <w:pPr>
      <w:widowControl/>
      <w:numPr>
        <w:numId w:val="125"/>
      </w:numPr>
      <w:tabs>
        <w:tab w:val="left" w:pos="1077"/>
      </w:tabs>
      <w:spacing w:line="240" w:lineRule="auto"/>
    </w:pPr>
    <w:rPr>
      <w:sz w:val="24"/>
    </w:rPr>
  </w:style>
  <w:style w:type="paragraph" w:customStyle="1" w:styleId="94">
    <w:name w:val="сод.табл по центру 9"/>
    <w:basedOn w:val="a7"/>
    <w:autoRedefine/>
    <w:rsid w:val="00AB4BCA"/>
    <w:pPr>
      <w:keepNext/>
      <w:overflowPunct w:val="0"/>
      <w:autoSpaceDE w:val="0"/>
      <w:autoSpaceDN w:val="0"/>
      <w:adjustRightInd w:val="0"/>
      <w:spacing w:before="20" w:after="20"/>
      <w:jc w:val="center"/>
      <w:textAlignment w:val="baseline"/>
    </w:pPr>
    <w:rPr>
      <w:sz w:val="18"/>
    </w:rPr>
  </w:style>
  <w:style w:type="paragraph" w:customStyle="1" w:styleId="afffffffffff4">
    <w:name w:val="Сод. табл по центру"/>
    <w:basedOn w:val="afffffffffff"/>
    <w:autoRedefine/>
    <w:rsid w:val="00AB4BCA"/>
  </w:style>
  <w:style w:type="paragraph" w:customStyle="1" w:styleId="afffffffffff5">
    <w:name w:val="Табл. Название"/>
    <w:basedOn w:val="a7"/>
    <w:link w:val="afffffffffff6"/>
    <w:autoRedefine/>
    <w:rsid w:val="00AB4BCA"/>
    <w:pPr>
      <w:keepNext/>
      <w:spacing w:before="240" w:after="120"/>
    </w:pPr>
    <w:rPr>
      <w:b/>
      <w:szCs w:val="24"/>
      <w:lang w:val="x-none" w:eastAsia="x-none"/>
    </w:rPr>
  </w:style>
  <w:style w:type="character" w:customStyle="1" w:styleId="afffffffffff6">
    <w:name w:val="Табл. Название Знак"/>
    <w:link w:val="afffffffffff5"/>
    <w:rsid w:val="00AB4BCA"/>
    <w:rPr>
      <w:rFonts w:ascii="Times New Roman" w:eastAsia="Times New Roman" w:hAnsi="Times New Roman" w:cs="Times New Roman"/>
      <w:b/>
      <w:sz w:val="20"/>
      <w:szCs w:val="24"/>
      <w:lang w:val="x-none" w:eastAsia="x-none"/>
    </w:rPr>
  </w:style>
  <w:style w:type="paragraph" w:customStyle="1" w:styleId="86">
    <w:name w:val="сод.табл слева 8"/>
    <w:basedOn w:val="a7"/>
    <w:autoRedefine/>
    <w:rsid w:val="00AB4BCA"/>
    <w:pPr>
      <w:keepNext/>
      <w:overflowPunct w:val="0"/>
      <w:autoSpaceDE w:val="0"/>
      <w:autoSpaceDN w:val="0"/>
      <w:adjustRightInd w:val="0"/>
      <w:spacing w:before="20" w:after="20"/>
      <w:textAlignment w:val="baseline"/>
    </w:pPr>
    <w:rPr>
      <w:sz w:val="16"/>
      <w:szCs w:val="18"/>
    </w:rPr>
  </w:style>
  <w:style w:type="paragraph" w:customStyle="1" w:styleId="afffffffffff7">
    <w:name w:val="Осн. надп.Разработал"/>
    <w:basedOn w:val="a7"/>
    <w:autoRedefine/>
    <w:rsid w:val="00AB4BCA"/>
    <w:rPr>
      <w:i/>
    </w:rPr>
  </w:style>
  <w:style w:type="paragraph" w:customStyle="1" w:styleId="Pa2">
    <w:name w:val="Pa2"/>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4">
    <w:name w:val="Pa4"/>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5">
    <w:name w:val="Pa5"/>
    <w:basedOn w:val="Default"/>
    <w:next w:val="Default"/>
    <w:uiPriority w:val="99"/>
    <w:rsid w:val="00AB4BCA"/>
    <w:pPr>
      <w:spacing w:line="201" w:lineRule="atLeast"/>
    </w:pPr>
    <w:rPr>
      <w:rFonts w:ascii="Arial Narrow" w:eastAsia="Times New Roman" w:hAnsi="Arial Narrow"/>
      <w:color w:val="auto"/>
      <w:lang w:eastAsia="ru-RU"/>
    </w:rPr>
  </w:style>
  <w:style w:type="paragraph" w:customStyle="1" w:styleId="Pa14">
    <w:name w:val="Pa14"/>
    <w:basedOn w:val="Default"/>
    <w:next w:val="Default"/>
    <w:uiPriority w:val="99"/>
    <w:rsid w:val="00AB4BCA"/>
    <w:pPr>
      <w:spacing w:line="201" w:lineRule="atLeast"/>
    </w:pPr>
    <w:rPr>
      <w:rFonts w:ascii="OfficinaSansC" w:hAnsi="OfficinaSansC"/>
      <w:color w:val="auto"/>
      <w:lang w:eastAsia="ru-RU"/>
    </w:rPr>
  </w:style>
  <w:style w:type="character" w:customStyle="1" w:styleId="A60">
    <w:name w:val="A6"/>
    <w:uiPriority w:val="99"/>
    <w:rsid w:val="00AB4BCA"/>
    <w:rPr>
      <w:rFonts w:cs="OfficinaSansC"/>
      <w:color w:val="000000"/>
      <w:sz w:val="18"/>
      <w:szCs w:val="18"/>
    </w:rPr>
  </w:style>
  <w:style w:type="paragraph" w:customStyle="1" w:styleId="tehnormatitle">
    <w:name w:val="tehnormatitle"/>
    <w:basedOn w:val="a7"/>
    <w:rsid w:val="00AB4BCA"/>
    <w:pPr>
      <w:spacing w:before="100" w:beforeAutospacing="1" w:after="100" w:afterAutospacing="1"/>
    </w:pPr>
    <w:rPr>
      <w:sz w:val="24"/>
      <w:szCs w:val="24"/>
    </w:rPr>
  </w:style>
  <w:style w:type="character" w:customStyle="1" w:styleId="afffffffffff8">
    <w:name w:val="Основной текст_"/>
    <w:link w:val="2ff4"/>
    <w:rsid w:val="00AB4BCA"/>
    <w:rPr>
      <w:spacing w:val="2"/>
      <w:shd w:val="clear" w:color="auto" w:fill="FFFFFF"/>
    </w:rPr>
  </w:style>
  <w:style w:type="paragraph" w:customStyle="1" w:styleId="2ff4">
    <w:name w:val="Основной текст2"/>
    <w:basedOn w:val="a7"/>
    <w:link w:val="afffffffffff8"/>
    <w:rsid w:val="00AB4BCA"/>
    <w:pPr>
      <w:shd w:val="clear" w:color="auto" w:fill="FFFFFF"/>
      <w:spacing w:line="293" w:lineRule="exact"/>
      <w:jc w:val="both"/>
    </w:pPr>
    <w:rPr>
      <w:rFonts w:asciiTheme="minorHAnsi" w:eastAsiaTheme="minorHAnsi" w:hAnsiTheme="minorHAnsi" w:cstheme="minorBidi"/>
      <w:spacing w:val="2"/>
      <w:sz w:val="22"/>
      <w:szCs w:val="22"/>
      <w:lang w:eastAsia="en-US"/>
    </w:rPr>
  </w:style>
  <w:style w:type="paragraph" w:customStyle="1" w:styleId="2ff5">
    <w:name w:val="Таблица2"/>
    <w:basedOn w:val="a7"/>
    <w:qFormat/>
    <w:rsid w:val="00AB4BCA"/>
    <w:pPr>
      <w:tabs>
        <w:tab w:val="right" w:pos="10064"/>
      </w:tabs>
      <w:adjustRightInd w:val="0"/>
      <w:snapToGrid w:val="0"/>
      <w:contextualSpacing/>
      <w:jc w:val="center"/>
    </w:pPr>
    <w:rPr>
      <w:sz w:val="28"/>
    </w:rPr>
  </w:style>
  <w:style w:type="paragraph" w:customStyle="1" w:styleId="3fe">
    <w:name w:val="3_Основной текст"/>
    <w:basedOn w:val="a7"/>
    <w:link w:val="3ff"/>
    <w:qFormat/>
    <w:rsid w:val="00AB4BCA"/>
    <w:pPr>
      <w:widowControl w:val="0"/>
      <w:adjustRightInd w:val="0"/>
      <w:ind w:firstLine="567"/>
      <w:jc w:val="both"/>
      <w:textAlignment w:val="baseline"/>
    </w:pPr>
    <w:rPr>
      <w:sz w:val="28"/>
    </w:rPr>
  </w:style>
  <w:style w:type="character" w:customStyle="1" w:styleId="3ff">
    <w:name w:val="3_Основной текст Знак"/>
    <w:link w:val="3fe"/>
    <w:rsid w:val="00AB4BCA"/>
    <w:rPr>
      <w:rFonts w:ascii="Times New Roman" w:eastAsia="Times New Roman" w:hAnsi="Times New Roman" w:cs="Times New Roman"/>
      <w:sz w:val="28"/>
      <w:szCs w:val="20"/>
      <w:lang w:eastAsia="ru-RU"/>
    </w:rPr>
  </w:style>
  <w:style w:type="character" w:customStyle="1" w:styleId="-21">
    <w:name w:val="Светлая заливка - Акцент 2 Знак"/>
    <w:link w:val="-22"/>
    <w:uiPriority w:val="30"/>
    <w:rsid w:val="00AB4BCA"/>
    <w:rPr>
      <w:rFonts w:ascii="Calibri" w:eastAsia="Times New Roman" w:hAnsi="Calibri" w:cs="Times New Roman"/>
      <w:b/>
      <w:bCs/>
      <w:i/>
      <w:iCs/>
      <w:color w:val="4F81BD"/>
      <w:sz w:val="22"/>
      <w:szCs w:val="22"/>
    </w:rPr>
  </w:style>
  <w:style w:type="character" w:customStyle="1" w:styleId="-10">
    <w:name w:val="Цветной список - Акцент 1 Знак"/>
    <w:link w:val="-11"/>
    <w:uiPriority w:val="99"/>
    <w:rsid w:val="00AB4BCA"/>
    <w:rPr>
      <w:sz w:val="24"/>
      <w:szCs w:val="24"/>
    </w:rPr>
  </w:style>
  <w:style w:type="table" w:styleId="-22">
    <w:name w:val="Light Shading Accent 2"/>
    <w:basedOn w:val="a9"/>
    <w:link w:val="-21"/>
    <w:uiPriority w:val="30"/>
    <w:rsid w:val="00AB4BCA"/>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Colorful List Accent 1"/>
    <w:basedOn w:val="a9"/>
    <w:link w:val="-10"/>
    <w:uiPriority w:val="99"/>
    <w:rsid w:val="00AB4BCA"/>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extended-textshort">
    <w:name w:val="extended-text__short"/>
    <w:rsid w:val="00AB4BCA"/>
  </w:style>
  <w:style w:type="paragraph" w:customStyle="1" w:styleId="afffffffffff9">
    <w:name w:val="ГПП Основной текст"/>
    <w:basedOn w:val="af5"/>
    <w:link w:val="afffffffffffa"/>
    <w:rsid w:val="00AB4BCA"/>
    <w:pPr>
      <w:widowControl w:val="0"/>
      <w:spacing w:line="228" w:lineRule="auto"/>
      <w:ind w:left="170" w:right="170" w:firstLine="567"/>
    </w:pPr>
    <w:rPr>
      <w:szCs w:val="24"/>
      <w:lang w:val="ru-RU" w:eastAsia="en-US"/>
    </w:rPr>
  </w:style>
  <w:style w:type="character" w:customStyle="1" w:styleId="afffffffffffa">
    <w:name w:val="ГПП Основной текст Знак Знак"/>
    <w:link w:val="afffffffffff9"/>
    <w:locked/>
    <w:rsid w:val="00AB4BCA"/>
    <w:rPr>
      <w:rFonts w:ascii="Times New Roman" w:eastAsia="Times New Roman" w:hAnsi="Times New Roman" w:cs="Times New Roman"/>
      <w:sz w:val="24"/>
      <w:szCs w:val="24"/>
    </w:rPr>
  </w:style>
  <w:style w:type="paragraph" w:customStyle="1" w:styleId="afffffffffffb">
    <w:name w:val="Подзаголовок (титульная)"/>
    <w:basedOn w:val="a7"/>
    <w:next w:val="a7"/>
    <w:autoRedefine/>
    <w:rsid w:val="00AB4BCA"/>
    <w:pPr>
      <w:spacing w:line="360" w:lineRule="auto"/>
      <w:jc w:val="center"/>
    </w:pPr>
    <w:rPr>
      <w:b/>
      <w:sz w:val="28"/>
      <w:szCs w:val="24"/>
    </w:rPr>
  </w:style>
  <w:style w:type="character" w:customStyle="1" w:styleId="2ff6">
    <w:name w:val="Основной текст (2)_"/>
    <w:link w:val="2ff7"/>
    <w:uiPriority w:val="99"/>
    <w:rsid w:val="00AB4BCA"/>
    <w:rPr>
      <w:b/>
      <w:bCs/>
      <w:spacing w:val="7"/>
      <w:sz w:val="37"/>
      <w:szCs w:val="37"/>
      <w:shd w:val="clear" w:color="auto" w:fill="FFFFFF"/>
    </w:rPr>
  </w:style>
  <w:style w:type="paragraph" w:customStyle="1" w:styleId="2ff7">
    <w:name w:val="Основной текст (2)"/>
    <w:basedOn w:val="a7"/>
    <w:link w:val="2ff6"/>
    <w:uiPriority w:val="99"/>
    <w:rsid w:val="00AB4BCA"/>
    <w:pPr>
      <w:shd w:val="clear" w:color="auto" w:fill="FFFFFF"/>
      <w:spacing w:before="2700" w:after="5160" w:line="475" w:lineRule="exact"/>
      <w:jc w:val="center"/>
    </w:pPr>
    <w:rPr>
      <w:rFonts w:asciiTheme="minorHAnsi" w:eastAsiaTheme="minorHAnsi" w:hAnsiTheme="minorHAnsi" w:cstheme="minorBidi"/>
      <w:b/>
      <w:bCs/>
      <w:spacing w:val="7"/>
      <w:sz w:val="37"/>
      <w:szCs w:val="37"/>
      <w:lang w:eastAsia="en-US"/>
    </w:rPr>
  </w:style>
  <w:style w:type="table" w:customStyle="1" w:styleId="1130">
    <w:name w:val="Сетка таблицы113"/>
    <w:basedOn w:val="a9"/>
    <w:next w:val="aff0"/>
    <w:uiPriority w:val="99"/>
    <w:rsid w:val="00AB4BC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
    <w:basedOn w:val="a9"/>
    <w:next w:val="aff0"/>
    <w:uiPriority w:val="99"/>
    <w:rsid w:val="00AB4BC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a"/>
    <w:uiPriority w:val="99"/>
    <w:semiHidden/>
    <w:unhideWhenUsed/>
    <w:rsid w:val="00AB4BCA"/>
  </w:style>
  <w:style w:type="numbering" w:customStyle="1" w:styleId="234">
    <w:name w:val="Нет списка23"/>
    <w:next w:val="aa"/>
    <w:uiPriority w:val="99"/>
    <w:semiHidden/>
    <w:unhideWhenUsed/>
    <w:rsid w:val="00AB4BCA"/>
  </w:style>
  <w:style w:type="numbering" w:customStyle="1" w:styleId="1131">
    <w:name w:val="Нет списка113"/>
    <w:next w:val="aa"/>
    <w:uiPriority w:val="99"/>
    <w:semiHidden/>
    <w:unhideWhenUsed/>
    <w:rsid w:val="00AB4BCA"/>
  </w:style>
  <w:style w:type="paragraph" w:customStyle="1" w:styleId="xl96">
    <w:name w:val="xl96"/>
    <w:basedOn w:val="a7"/>
    <w:rsid w:val="00AB4BCA"/>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9">
    <w:name w:val="xl99"/>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1">
    <w:name w:val="xl101"/>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7"/>
    <w:rsid w:val="00AB4BC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3">
    <w:name w:val="xl103"/>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7"/>
    <w:rsid w:val="00AB4B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06">
    <w:name w:val="xl106"/>
    <w:basedOn w:val="a7"/>
    <w:rsid w:val="00AB4BCA"/>
    <w:pPr>
      <w:pBdr>
        <w:top w:val="single" w:sz="8" w:space="0" w:color="auto"/>
        <w:bottom w:val="single" w:sz="8" w:space="0" w:color="auto"/>
      </w:pBdr>
      <w:shd w:val="clear" w:color="000000" w:fill="D9D9D9"/>
      <w:spacing w:before="100" w:beforeAutospacing="1" w:after="100" w:afterAutospacing="1"/>
    </w:pPr>
  </w:style>
  <w:style w:type="paragraph" w:customStyle="1" w:styleId="xl107">
    <w:name w:val="xl107"/>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08">
    <w:name w:val="xl108"/>
    <w:basedOn w:val="a7"/>
    <w:rsid w:val="00AB4BCA"/>
    <w:pPr>
      <w:pBdr>
        <w:top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09">
    <w:name w:val="xl109"/>
    <w:basedOn w:val="a7"/>
    <w:rsid w:val="00AB4B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0">
    <w:name w:val="xl110"/>
    <w:basedOn w:val="a7"/>
    <w:rsid w:val="00AB4BCA"/>
    <w:pPr>
      <w:pBdr>
        <w:top w:val="single" w:sz="8" w:space="0" w:color="auto"/>
        <w:left w:val="single" w:sz="4" w:space="0" w:color="auto"/>
        <w:bottom w:val="single" w:sz="8" w:space="0" w:color="auto"/>
      </w:pBdr>
      <w:spacing w:before="100" w:beforeAutospacing="1" w:after="100" w:afterAutospacing="1"/>
      <w:jc w:val="center"/>
      <w:textAlignment w:val="center"/>
    </w:pPr>
    <w:rPr>
      <w:rFonts w:ascii="Calibri" w:hAnsi="Calibri"/>
      <w:b/>
      <w:bCs/>
    </w:rPr>
  </w:style>
  <w:style w:type="paragraph" w:customStyle="1" w:styleId="xl111">
    <w:name w:val="xl111"/>
    <w:basedOn w:val="a7"/>
    <w:rsid w:val="00AB4B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2">
    <w:name w:val="xl112"/>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13">
    <w:name w:val="xl113"/>
    <w:basedOn w:val="a7"/>
    <w:rsid w:val="00AB4BCA"/>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style>
  <w:style w:type="paragraph" w:customStyle="1" w:styleId="xl114">
    <w:name w:val="xl114"/>
    <w:basedOn w:val="a7"/>
    <w:rsid w:val="00AB4BC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115">
    <w:name w:val="xl115"/>
    <w:basedOn w:val="a7"/>
    <w:rsid w:val="00AB4BC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7"/>
    <w:rsid w:val="00AB4BCA"/>
    <w:pPr>
      <w:pBdr>
        <w:top w:val="single" w:sz="8" w:space="0" w:color="auto"/>
        <w:left w:val="single" w:sz="4" w:space="0" w:color="auto"/>
        <w:bottom w:val="single" w:sz="4" w:space="0" w:color="auto"/>
      </w:pBdr>
      <w:spacing w:before="100" w:beforeAutospacing="1" w:after="100" w:afterAutospacing="1"/>
      <w:textAlignment w:val="center"/>
    </w:pPr>
  </w:style>
  <w:style w:type="paragraph" w:customStyle="1" w:styleId="xl117">
    <w:name w:val="xl11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19">
    <w:name w:val="xl119"/>
    <w:basedOn w:val="a7"/>
    <w:rsid w:val="00AB4BCA"/>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0">
    <w:name w:val="xl120"/>
    <w:basedOn w:val="a7"/>
    <w:rsid w:val="00AB4BC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2">
    <w:name w:val="xl122"/>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23">
    <w:name w:val="xl123"/>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4">
    <w:name w:val="xl124"/>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7"/>
    <w:rsid w:val="00AB4BCA"/>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6">
    <w:name w:val="xl126"/>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a7"/>
    <w:rsid w:val="00AB4BC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7"/>
    <w:rsid w:val="00AB4BCA"/>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129">
    <w:name w:val="xl129"/>
    <w:basedOn w:val="a7"/>
    <w:rsid w:val="00AB4BCA"/>
    <w:pPr>
      <w:pBdr>
        <w:top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7"/>
    <w:rsid w:val="00AB4BC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7"/>
    <w:rsid w:val="00AB4BCA"/>
    <w:pPr>
      <w:pBdr>
        <w:top w:val="single" w:sz="4" w:space="0" w:color="auto"/>
        <w:left w:val="single" w:sz="4" w:space="0" w:color="auto"/>
      </w:pBdr>
      <w:spacing w:before="100" w:beforeAutospacing="1" w:after="100" w:afterAutospacing="1"/>
      <w:textAlignment w:val="center"/>
    </w:pPr>
  </w:style>
  <w:style w:type="paragraph" w:customStyle="1" w:styleId="xl132">
    <w:name w:val="xl132"/>
    <w:basedOn w:val="a7"/>
    <w:rsid w:val="00AB4BCA"/>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33">
    <w:name w:val="xl133"/>
    <w:basedOn w:val="a7"/>
    <w:rsid w:val="00AB4BCA"/>
    <w:pPr>
      <w:pBdr>
        <w:top w:val="single" w:sz="4" w:space="0" w:color="auto"/>
        <w:left w:val="single" w:sz="4" w:space="0" w:color="auto"/>
        <w:right w:val="single" w:sz="8" w:space="0" w:color="auto"/>
      </w:pBdr>
      <w:spacing w:before="100" w:beforeAutospacing="1" w:after="100" w:afterAutospacing="1"/>
      <w:textAlignment w:val="center"/>
    </w:pPr>
  </w:style>
  <w:style w:type="paragraph" w:customStyle="1" w:styleId="xl134">
    <w:name w:val="xl134"/>
    <w:basedOn w:val="a7"/>
    <w:rsid w:val="00AB4BCA"/>
    <w:pPr>
      <w:pBdr>
        <w:top w:val="single" w:sz="4" w:space="0" w:color="auto"/>
        <w:left w:val="single" w:sz="4" w:space="0" w:color="auto"/>
        <w:right w:val="single" w:sz="8" w:space="0" w:color="auto"/>
      </w:pBdr>
      <w:spacing w:before="100" w:beforeAutospacing="1" w:after="100" w:afterAutospacing="1"/>
      <w:textAlignment w:val="top"/>
    </w:pPr>
  </w:style>
  <w:style w:type="paragraph" w:customStyle="1" w:styleId="xl135">
    <w:name w:val="xl135"/>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36">
    <w:name w:val="xl136"/>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7"/>
    <w:rsid w:val="00AB4BCA"/>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8">
    <w:name w:val="xl138"/>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2">
    <w:name w:val="xl142"/>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7"/>
    <w:rsid w:val="00AB4BC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7"/>
    <w:rsid w:val="00AB4BC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6">
    <w:name w:val="xl146"/>
    <w:basedOn w:val="a7"/>
    <w:rsid w:val="00AB4BC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7"/>
    <w:rsid w:val="00AB4BCA"/>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7"/>
    <w:rsid w:val="00AB4BCA"/>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2">
    <w:name w:val="xl152"/>
    <w:basedOn w:val="a7"/>
    <w:rsid w:val="00AB4BCA"/>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53">
    <w:name w:val="xl153"/>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4">
    <w:name w:val="xl154"/>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5">
    <w:name w:val="xl155"/>
    <w:basedOn w:val="a7"/>
    <w:rsid w:val="00AB4BCA"/>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7">
    <w:name w:val="xl157"/>
    <w:basedOn w:val="a7"/>
    <w:rsid w:val="00AB4BC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7"/>
    <w:rsid w:val="00AB4BCA"/>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9">
    <w:name w:val="xl159"/>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0">
    <w:name w:val="xl160"/>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7"/>
    <w:rsid w:val="00AB4BCA"/>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2">
    <w:name w:val="xl162"/>
    <w:basedOn w:val="a7"/>
    <w:rsid w:val="00AB4BCA"/>
    <w:pPr>
      <w:pBdr>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7"/>
    <w:rsid w:val="00AB4BCA"/>
    <w:pPr>
      <w:pBdr>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7"/>
    <w:rsid w:val="00AB4BC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7"/>
    <w:rsid w:val="00AB4BC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7"/>
    <w:rsid w:val="00AB4BC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67">
    <w:name w:val="xl167"/>
    <w:basedOn w:val="a7"/>
    <w:rsid w:val="00AB4BCA"/>
    <w:pPr>
      <w:pBdr>
        <w:top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8">
    <w:name w:val="xl168"/>
    <w:basedOn w:val="a7"/>
    <w:rsid w:val="00AB4BCA"/>
    <w:pPr>
      <w:pBdr>
        <w:top w:val="single" w:sz="8" w:space="0" w:color="auto"/>
      </w:pBdr>
      <w:shd w:val="clear" w:color="000000" w:fill="D9D9D9"/>
      <w:spacing w:before="100" w:beforeAutospacing="1" w:after="100" w:afterAutospacing="1"/>
    </w:pPr>
  </w:style>
  <w:style w:type="paragraph" w:customStyle="1" w:styleId="xl169">
    <w:name w:val="xl169"/>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0">
    <w:name w:val="xl170"/>
    <w:basedOn w:val="a7"/>
    <w:rsid w:val="00AB4BCA"/>
    <w:pPr>
      <w:pBdr>
        <w:top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1">
    <w:name w:val="xl171"/>
    <w:basedOn w:val="a7"/>
    <w:rsid w:val="00AB4BCA"/>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2">
    <w:name w:val="xl172"/>
    <w:basedOn w:val="a7"/>
    <w:rsid w:val="00AB4BCA"/>
    <w:pPr>
      <w:pBdr>
        <w:top w:val="single" w:sz="8" w:space="0" w:color="auto"/>
        <w:left w:val="single" w:sz="4" w:space="0" w:color="auto"/>
      </w:pBdr>
      <w:spacing w:before="100" w:beforeAutospacing="1" w:after="100" w:afterAutospacing="1"/>
      <w:jc w:val="center"/>
      <w:textAlignment w:val="center"/>
    </w:pPr>
    <w:rPr>
      <w:rFonts w:ascii="Calibri" w:hAnsi="Calibri"/>
      <w:b/>
      <w:bCs/>
    </w:rPr>
  </w:style>
  <w:style w:type="paragraph" w:customStyle="1" w:styleId="xl173">
    <w:name w:val="xl173"/>
    <w:basedOn w:val="a7"/>
    <w:rsid w:val="00AB4BCA"/>
    <w:pPr>
      <w:pBdr>
        <w:top w:val="single" w:sz="8" w:space="0" w:color="auto"/>
        <w:left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5">
    <w:name w:val="xl175"/>
    <w:basedOn w:val="a7"/>
    <w:rsid w:val="00AB4BCA"/>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76">
    <w:name w:val="xl176"/>
    <w:basedOn w:val="a7"/>
    <w:rsid w:val="00AB4BCA"/>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style>
  <w:style w:type="paragraph" w:customStyle="1" w:styleId="xl177">
    <w:name w:val="xl177"/>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78">
    <w:name w:val="xl178"/>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
    <w:name w:val="xl179"/>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0">
    <w:name w:val="xl180"/>
    <w:basedOn w:val="a7"/>
    <w:rsid w:val="00AB4BCA"/>
    <w:pPr>
      <w:pBdr>
        <w:right w:val="single" w:sz="8" w:space="0" w:color="auto"/>
      </w:pBdr>
      <w:spacing w:before="100" w:beforeAutospacing="1" w:after="100" w:afterAutospacing="1"/>
      <w:jc w:val="center"/>
      <w:textAlignment w:val="center"/>
    </w:pPr>
    <w:rPr>
      <w:sz w:val="16"/>
      <w:szCs w:val="16"/>
    </w:rPr>
  </w:style>
  <w:style w:type="paragraph" w:customStyle="1" w:styleId="xl181">
    <w:name w:val="xl181"/>
    <w:basedOn w:val="a7"/>
    <w:rsid w:val="00AB4BCA"/>
    <w:pPr>
      <w:pBdr>
        <w:right w:val="single" w:sz="8" w:space="0" w:color="auto"/>
      </w:pBdr>
      <w:spacing w:before="100" w:beforeAutospacing="1" w:after="100" w:afterAutospacing="1"/>
      <w:textAlignment w:val="top"/>
    </w:pPr>
    <w:rPr>
      <w:sz w:val="24"/>
      <w:szCs w:val="24"/>
    </w:rPr>
  </w:style>
  <w:style w:type="paragraph" w:customStyle="1" w:styleId="xl182">
    <w:name w:val="xl182"/>
    <w:basedOn w:val="a7"/>
    <w:rsid w:val="00AB4BCA"/>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183">
    <w:name w:val="xl183"/>
    <w:basedOn w:val="a7"/>
    <w:rsid w:val="00AB4BCA"/>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4">
    <w:name w:val="xl184"/>
    <w:basedOn w:val="a7"/>
    <w:rsid w:val="00AB4BCA"/>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85">
    <w:name w:val="xl185"/>
    <w:basedOn w:val="a7"/>
    <w:rsid w:val="00AB4BCA"/>
    <w:pPr>
      <w:pBdr>
        <w:left w:val="single" w:sz="8" w:space="0" w:color="auto"/>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6">
    <w:name w:val="xl186"/>
    <w:basedOn w:val="a7"/>
    <w:rsid w:val="00AB4BCA"/>
    <w:pPr>
      <w:pBdr>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7">
    <w:name w:val="xl187"/>
    <w:basedOn w:val="a7"/>
    <w:rsid w:val="00AB4BCA"/>
    <w:pPr>
      <w:pBdr>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88">
    <w:name w:val="xl188"/>
    <w:basedOn w:val="a7"/>
    <w:rsid w:val="00AB4BCA"/>
    <w:pPr>
      <w:spacing w:before="100" w:beforeAutospacing="1" w:after="100" w:afterAutospacing="1"/>
      <w:jc w:val="right"/>
    </w:pPr>
    <w:rPr>
      <w:b/>
      <w:bCs/>
      <w:sz w:val="24"/>
      <w:szCs w:val="24"/>
    </w:rPr>
  </w:style>
  <w:style w:type="paragraph" w:customStyle="1" w:styleId="xl189">
    <w:name w:val="xl189"/>
    <w:basedOn w:val="a7"/>
    <w:rsid w:val="00AB4BCA"/>
    <w:pPr>
      <w:spacing w:before="100" w:beforeAutospacing="1" w:after="100" w:afterAutospacing="1"/>
      <w:jc w:val="center"/>
    </w:pPr>
    <w:rPr>
      <w:b/>
      <w:bCs/>
      <w:sz w:val="24"/>
      <w:szCs w:val="24"/>
    </w:rPr>
  </w:style>
  <w:style w:type="paragraph" w:customStyle="1" w:styleId="xl190">
    <w:name w:val="xl190"/>
    <w:basedOn w:val="a7"/>
    <w:rsid w:val="00AB4BCA"/>
    <w:pPr>
      <w:spacing w:before="100" w:beforeAutospacing="1" w:after="100" w:afterAutospacing="1"/>
      <w:jc w:val="right"/>
      <w:textAlignment w:val="center"/>
    </w:pPr>
    <w:rPr>
      <w:b/>
      <w:bCs/>
    </w:rPr>
  </w:style>
  <w:style w:type="paragraph" w:customStyle="1" w:styleId="xl191">
    <w:name w:val="xl191"/>
    <w:basedOn w:val="a7"/>
    <w:rsid w:val="00AB4BCA"/>
    <w:pPr>
      <w:spacing w:before="100" w:beforeAutospacing="1" w:after="100" w:afterAutospacing="1"/>
      <w:jc w:val="center"/>
      <w:textAlignment w:val="center"/>
    </w:pPr>
    <w:rPr>
      <w:b/>
      <w:bCs/>
      <w:sz w:val="22"/>
      <w:szCs w:val="22"/>
    </w:rPr>
  </w:style>
  <w:style w:type="paragraph" w:customStyle="1" w:styleId="xl192">
    <w:name w:val="xl192"/>
    <w:basedOn w:val="a7"/>
    <w:rsid w:val="00AB4BCA"/>
    <w:pPr>
      <w:pBdr>
        <w:right w:val="single" w:sz="4" w:space="0" w:color="auto"/>
      </w:pBdr>
      <w:spacing w:before="100" w:beforeAutospacing="1" w:after="100" w:afterAutospacing="1"/>
      <w:jc w:val="center"/>
      <w:textAlignment w:val="center"/>
    </w:pPr>
    <w:rPr>
      <w:b/>
      <w:bCs/>
      <w:sz w:val="22"/>
      <w:szCs w:val="22"/>
    </w:rPr>
  </w:style>
  <w:style w:type="paragraph" w:customStyle="1" w:styleId="xl193">
    <w:name w:val="xl193"/>
    <w:basedOn w:val="a7"/>
    <w:rsid w:val="00AB4BCA"/>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94">
    <w:name w:val="xl194"/>
    <w:basedOn w:val="a7"/>
    <w:rsid w:val="00AB4BCA"/>
    <w:pPr>
      <w:pBdr>
        <w:left w:val="single" w:sz="4" w:space="0" w:color="auto"/>
      </w:pBdr>
      <w:spacing w:before="100" w:beforeAutospacing="1" w:after="100" w:afterAutospacing="1"/>
      <w:jc w:val="center"/>
      <w:textAlignment w:val="center"/>
    </w:pPr>
    <w:rPr>
      <w:b/>
      <w:bCs/>
      <w:sz w:val="22"/>
      <w:szCs w:val="22"/>
    </w:rPr>
  </w:style>
  <w:style w:type="paragraph" w:customStyle="1" w:styleId="xl195">
    <w:name w:val="xl195"/>
    <w:basedOn w:val="a7"/>
    <w:rsid w:val="00AB4BCA"/>
    <w:pPr>
      <w:pBdr>
        <w:left w:val="single" w:sz="4" w:space="0" w:color="auto"/>
        <w:right w:val="single" w:sz="4" w:space="0" w:color="auto"/>
      </w:pBdr>
      <w:spacing w:before="100" w:beforeAutospacing="1" w:after="100" w:afterAutospacing="1"/>
      <w:textAlignment w:val="center"/>
    </w:pPr>
    <w:rPr>
      <w:rFonts w:ascii="Calibri" w:hAnsi="Calibri"/>
      <w:sz w:val="22"/>
      <w:szCs w:val="22"/>
    </w:rPr>
  </w:style>
  <w:style w:type="paragraph" w:customStyle="1" w:styleId="xl196">
    <w:name w:val="xl196"/>
    <w:basedOn w:val="a7"/>
    <w:rsid w:val="00AB4BCA"/>
    <w:pPr>
      <w:pBdr>
        <w:left w:val="single" w:sz="4" w:space="0" w:color="auto"/>
      </w:pBdr>
      <w:spacing w:before="100" w:beforeAutospacing="1" w:after="100" w:afterAutospacing="1"/>
      <w:textAlignment w:val="center"/>
    </w:pPr>
    <w:rPr>
      <w:b/>
      <w:bCs/>
    </w:rPr>
  </w:style>
  <w:style w:type="paragraph" w:customStyle="1" w:styleId="xl197">
    <w:name w:val="xl197"/>
    <w:basedOn w:val="a7"/>
    <w:rsid w:val="00AB4BCA"/>
    <w:pPr>
      <w:pBdr>
        <w:top w:val="single" w:sz="4" w:space="0" w:color="auto"/>
        <w:bottom w:val="single" w:sz="8" w:space="0" w:color="auto"/>
      </w:pBdr>
      <w:spacing w:before="100" w:beforeAutospacing="1" w:after="100" w:afterAutospacing="1"/>
      <w:textAlignment w:val="center"/>
    </w:pPr>
    <w:rPr>
      <w:b/>
      <w:bCs/>
      <w:sz w:val="24"/>
      <w:szCs w:val="24"/>
    </w:rPr>
  </w:style>
  <w:style w:type="paragraph" w:customStyle="1" w:styleId="xl198">
    <w:name w:val="xl198"/>
    <w:basedOn w:val="a7"/>
    <w:rsid w:val="00AB4BCA"/>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99">
    <w:name w:val="xl199"/>
    <w:basedOn w:val="a7"/>
    <w:rsid w:val="00AB4BCA"/>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0">
    <w:name w:val="xl200"/>
    <w:basedOn w:val="a7"/>
    <w:rsid w:val="00AB4BCA"/>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1">
    <w:name w:val="xl201"/>
    <w:basedOn w:val="a7"/>
    <w:rsid w:val="00AB4BCA"/>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2">
    <w:name w:val="xl202"/>
    <w:basedOn w:val="a7"/>
    <w:rsid w:val="00AB4BCA"/>
    <w:pPr>
      <w:pBdr>
        <w:top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3">
    <w:name w:val="xl203"/>
    <w:basedOn w:val="a7"/>
    <w:rsid w:val="00AB4BCA"/>
    <w:pPr>
      <w:pBdr>
        <w:bottom w:val="single" w:sz="8" w:space="0" w:color="auto"/>
      </w:pBdr>
      <w:spacing w:before="100" w:beforeAutospacing="1" w:after="100" w:afterAutospacing="1"/>
      <w:jc w:val="center"/>
    </w:pPr>
    <w:rPr>
      <w:b/>
      <w:bCs/>
      <w:sz w:val="24"/>
      <w:szCs w:val="24"/>
    </w:rPr>
  </w:style>
  <w:style w:type="paragraph" w:customStyle="1" w:styleId="xl204">
    <w:name w:val="xl204"/>
    <w:basedOn w:val="a7"/>
    <w:rsid w:val="00AB4BCA"/>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205">
    <w:name w:val="xl205"/>
    <w:basedOn w:val="a7"/>
    <w:rsid w:val="00AB4BCA"/>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206">
    <w:name w:val="xl206"/>
    <w:basedOn w:val="a7"/>
    <w:rsid w:val="00AB4BCA"/>
    <w:pPr>
      <w:pBdr>
        <w:top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07">
    <w:name w:val="xl207"/>
    <w:basedOn w:val="a7"/>
    <w:rsid w:val="00AB4BCA"/>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8">
    <w:name w:val="xl208"/>
    <w:basedOn w:val="a7"/>
    <w:rsid w:val="00AB4BCA"/>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9">
    <w:name w:val="xl209"/>
    <w:basedOn w:val="a7"/>
    <w:rsid w:val="00AB4BCA"/>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0">
    <w:name w:val="xl210"/>
    <w:basedOn w:val="a7"/>
    <w:rsid w:val="00AB4BCA"/>
    <w:pPr>
      <w:pBdr>
        <w:top w:val="single" w:sz="4" w:space="0" w:color="auto"/>
        <w:left w:val="single" w:sz="4" w:space="0" w:color="auto"/>
        <w:bottom w:val="single" w:sz="4" w:space="0" w:color="auto"/>
      </w:pBdr>
      <w:spacing w:before="100" w:beforeAutospacing="1" w:after="100" w:afterAutospacing="1"/>
      <w:jc w:val="right"/>
      <w:textAlignment w:val="center"/>
    </w:pPr>
    <w:rPr>
      <w:b/>
      <w:bCs/>
      <w:sz w:val="22"/>
      <w:szCs w:val="22"/>
    </w:rPr>
  </w:style>
  <w:style w:type="paragraph" w:customStyle="1" w:styleId="xl211">
    <w:name w:val="xl211"/>
    <w:basedOn w:val="a7"/>
    <w:rsid w:val="00AB4BCA"/>
    <w:pPr>
      <w:pBdr>
        <w:top w:val="single" w:sz="4" w:space="0" w:color="auto"/>
        <w:bottom w:val="single" w:sz="4" w:space="0" w:color="auto"/>
        <w:right w:val="single" w:sz="4" w:space="0" w:color="auto"/>
      </w:pBdr>
      <w:spacing w:before="100" w:beforeAutospacing="1" w:after="100" w:afterAutospacing="1"/>
      <w:jc w:val="right"/>
      <w:textAlignment w:val="center"/>
    </w:pPr>
    <w:rPr>
      <w:b/>
      <w:bCs/>
      <w:sz w:val="22"/>
      <w:szCs w:val="22"/>
    </w:rPr>
  </w:style>
  <w:style w:type="paragraph" w:customStyle="1" w:styleId="xl212">
    <w:name w:val="xl212"/>
    <w:basedOn w:val="a7"/>
    <w:rsid w:val="00AB4BC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7"/>
    <w:rsid w:val="00AB4BC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7"/>
    <w:rsid w:val="00AB4BCA"/>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15">
    <w:name w:val="xl215"/>
    <w:basedOn w:val="a7"/>
    <w:rsid w:val="00AB4BCA"/>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216">
    <w:name w:val="xl216"/>
    <w:basedOn w:val="a7"/>
    <w:rsid w:val="00AB4BCA"/>
    <w:pPr>
      <w:pBdr>
        <w:top w:val="single" w:sz="8" w:space="0" w:color="auto"/>
        <w:bottom w:val="single" w:sz="8" w:space="0" w:color="auto"/>
      </w:pBdr>
      <w:spacing w:before="100" w:beforeAutospacing="1" w:after="100" w:afterAutospacing="1"/>
      <w:jc w:val="center"/>
      <w:textAlignment w:val="center"/>
    </w:pPr>
  </w:style>
  <w:style w:type="paragraph" w:customStyle="1" w:styleId="xl217">
    <w:name w:val="xl217"/>
    <w:basedOn w:val="a7"/>
    <w:rsid w:val="00AB4BCA"/>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8">
    <w:name w:val="xl218"/>
    <w:basedOn w:val="a7"/>
    <w:rsid w:val="00AB4BCA"/>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19">
    <w:name w:val="xl219"/>
    <w:basedOn w:val="a7"/>
    <w:rsid w:val="00AB4BCA"/>
    <w:pPr>
      <w:pBdr>
        <w:left w:val="single" w:sz="8" w:space="0" w:color="auto"/>
        <w:right w:val="single" w:sz="8" w:space="0" w:color="auto"/>
      </w:pBdr>
      <w:spacing w:before="100" w:beforeAutospacing="1" w:after="100" w:afterAutospacing="1"/>
      <w:jc w:val="center"/>
      <w:textAlignment w:val="center"/>
    </w:pPr>
  </w:style>
  <w:style w:type="paragraph" w:customStyle="1" w:styleId="xl220">
    <w:name w:val="xl220"/>
    <w:basedOn w:val="a7"/>
    <w:rsid w:val="00AB4BC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1">
    <w:name w:val="xl221"/>
    <w:basedOn w:val="a7"/>
    <w:rsid w:val="00AB4BC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2">
    <w:name w:val="xl222"/>
    <w:basedOn w:val="a7"/>
    <w:rsid w:val="00AB4BC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3">
    <w:name w:val="xl223"/>
    <w:basedOn w:val="a7"/>
    <w:rsid w:val="00AB4BCA"/>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24">
    <w:name w:val="xl224"/>
    <w:basedOn w:val="a7"/>
    <w:rsid w:val="00AB4BCA"/>
    <w:pPr>
      <w:pBdr>
        <w:left w:val="single" w:sz="4" w:space="0" w:color="auto"/>
        <w:right w:val="single" w:sz="8" w:space="0" w:color="auto"/>
      </w:pBdr>
      <w:spacing w:before="100" w:beforeAutospacing="1" w:after="100" w:afterAutospacing="1"/>
      <w:jc w:val="center"/>
      <w:textAlignment w:val="center"/>
    </w:pPr>
  </w:style>
  <w:style w:type="paragraph" w:customStyle="1" w:styleId="xl225">
    <w:name w:val="xl225"/>
    <w:basedOn w:val="a7"/>
    <w:rsid w:val="00AB4BCA"/>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6">
    <w:name w:val="xl226"/>
    <w:basedOn w:val="a7"/>
    <w:rsid w:val="00AB4BCA"/>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27">
    <w:name w:val="xl227"/>
    <w:basedOn w:val="a7"/>
    <w:rsid w:val="00AB4BCA"/>
    <w:pPr>
      <w:pBdr>
        <w:left w:val="single" w:sz="8" w:space="0" w:color="auto"/>
        <w:right w:val="single" w:sz="4" w:space="0" w:color="auto"/>
      </w:pBdr>
      <w:spacing w:before="100" w:beforeAutospacing="1" w:after="100" w:afterAutospacing="1"/>
      <w:jc w:val="center"/>
      <w:textAlignment w:val="center"/>
    </w:pPr>
  </w:style>
  <w:style w:type="paragraph" w:customStyle="1" w:styleId="xl228">
    <w:name w:val="xl228"/>
    <w:basedOn w:val="a7"/>
    <w:rsid w:val="00AB4BCA"/>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9">
    <w:name w:val="xl229"/>
    <w:basedOn w:val="a7"/>
    <w:rsid w:val="00AB4BCA"/>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0">
    <w:name w:val="xl230"/>
    <w:basedOn w:val="a7"/>
    <w:rsid w:val="00AB4BCA"/>
    <w:pPr>
      <w:pBdr>
        <w:left w:val="single" w:sz="4" w:space="0" w:color="auto"/>
        <w:right w:val="single" w:sz="4" w:space="0" w:color="auto"/>
      </w:pBdr>
      <w:spacing w:before="100" w:beforeAutospacing="1" w:after="100" w:afterAutospacing="1"/>
      <w:jc w:val="center"/>
      <w:textAlignment w:val="center"/>
    </w:pPr>
  </w:style>
  <w:style w:type="paragraph" w:customStyle="1" w:styleId="xl231">
    <w:name w:val="xl231"/>
    <w:basedOn w:val="a7"/>
    <w:rsid w:val="00AB4BCA"/>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7"/>
    <w:rsid w:val="00AB4BCA"/>
    <w:pPr>
      <w:pBdr>
        <w:top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3">
    <w:name w:val="xl233"/>
    <w:basedOn w:val="a7"/>
    <w:rsid w:val="00AB4BCA"/>
    <w:pPr>
      <w:pBdr>
        <w:top w:val="single" w:sz="8" w:space="0" w:color="auto"/>
      </w:pBdr>
      <w:spacing w:before="100" w:beforeAutospacing="1" w:after="100" w:afterAutospacing="1"/>
      <w:jc w:val="center"/>
      <w:textAlignment w:val="center"/>
    </w:pPr>
  </w:style>
  <w:style w:type="paragraph" w:customStyle="1" w:styleId="xl234">
    <w:name w:val="xl234"/>
    <w:basedOn w:val="a7"/>
    <w:rsid w:val="00AB4BCA"/>
    <w:pPr>
      <w:spacing w:before="100" w:beforeAutospacing="1" w:after="100" w:afterAutospacing="1"/>
      <w:jc w:val="center"/>
      <w:textAlignment w:val="center"/>
    </w:pPr>
  </w:style>
  <w:style w:type="paragraph" w:customStyle="1" w:styleId="xl235">
    <w:name w:val="xl235"/>
    <w:basedOn w:val="a7"/>
    <w:rsid w:val="00AB4BCA"/>
    <w:pPr>
      <w:pBdr>
        <w:bottom w:val="single" w:sz="8" w:space="0" w:color="auto"/>
      </w:pBdr>
      <w:spacing w:before="100" w:beforeAutospacing="1" w:after="100" w:afterAutospacing="1"/>
      <w:jc w:val="center"/>
      <w:textAlignment w:val="center"/>
    </w:pPr>
  </w:style>
  <w:style w:type="paragraph" w:customStyle="1" w:styleId="xl236">
    <w:name w:val="xl236"/>
    <w:basedOn w:val="a7"/>
    <w:rsid w:val="00AB4BCA"/>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7">
    <w:name w:val="xl237"/>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238">
    <w:name w:val="xl238"/>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9">
    <w:name w:val="xl239"/>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character" w:customStyle="1" w:styleId="afff7">
    <w:name w:val="Название объекта Знак"/>
    <w:aliases w:val="Знак Знак"/>
    <w:link w:val="afff6"/>
    <w:locked/>
    <w:rsid w:val="00AB4BCA"/>
    <w:rPr>
      <w:rFonts w:ascii="Times New Roman" w:eastAsia="Times New Roman" w:hAnsi="Times New Roman" w:cs="Times New Roman"/>
      <w:sz w:val="24"/>
      <w:szCs w:val="20"/>
      <w:lang w:eastAsia="ru-RU"/>
    </w:rPr>
  </w:style>
  <w:style w:type="paragraph" w:customStyle="1" w:styleId="font13">
    <w:name w:val="font13"/>
    <w:basedOn w:val="a7"/>
    <w:rsid w:val="00AB4BCA"/>
    <w:pPr>
      <w:spacing w:before="100" w:beforeAutospacing="1" w:after="100" w:afterAutospacing="1"/>
    </w:pPr>
    <w:rPr>
      <w:color w:val="000000"/>
      <w:sz w:val="12"/>
      <w:szCs w:val="12"/>
    </w:rPr>
  </w:style>
  <w:style w:type="paragraph" w:customStyle="1" w:styleId="font14">
    <w:name w:val="font14"/>
    <w:basedOn w:val="a7"/>
    <w:rsid w:val="00AB4BCA"/>
    <w:pPr>
      <w:spacing w:before="100" w:beforeAutospacing="1" w:after="100" w:afterAutospacing="1"/>
    </w:pPr>
    <w:rPr>
      <w:color w:val="000000"/>
      <w:sz w:val="12"/>
      <w:szCs w:val="12"/>
    </w:rPr>
  </w:style>
  <w:style w:type="numbering" w:customStyle="1" w:styleId="EWHeadNumbering1">
    <w:name w:val="EW_HeadNumbering1"/>
    <w:rsid w:val="00AB4BCA"/>
    <w:pPr>
      <w:numPr>
        <w:numId w:val="129"/>
      </w:numPr>
    </w:pPr>
  </w:style>
  <w:style w:type="numbering" w:customStyle="1" w:styleId="170">
    <w:name w:val="Стиль17"/>
    <w:rsid w:val="00AB4BCA"/>
    <w:pPr>
      <w:numPr>
        <w:numId w:val="25"/>
      </w:numPr>
    </w:pPr>
  </w:style>
  <w:style w:type="numbering" w:customStyle="1" w:styleId="1114">
    <w:name w:val="Стиль111"/>
    <w:rsid w:val="00AB4BCA"/>
  </w:style>
  <w:style w:type="numbering" w:customStyle="1" w:styleId="1213">
    <w:name w:val="Стиль121"/>
    <w:rsid w:val="00AB4BCA"/>
  </w:style>
  <w:style w:type="numbering" w:customStyle="1" w:styleId="1312">
    <w:name w:val="Стиль131"/>
    <w:rsid w:val="00AB4BCA"/>
  </w:style>
  <w:style w:type="numbering" w:customStyle="1" w:styleId="1410">
    <w:name w:val="Стиль141"/>
    <w:rsid w:val="00AB4BCA"/>
  </w:style>
  <w:style w:type="numbering" w:customStyle="1" w:styleId="151">
    <w:name w:val="Стиль151"/>
    <w:rsid w:val="00AB4BCA"/>
    <w:pPr>
      <w:numPr>
        <w:numId w:val="26"/>
      </w:numPr>
    </w:pPr>
  </w:style>
  <w:style w:type="numbering" w:customStyle="1" w:styleId="1610">
    <w:name w:val="Стиль161"/>
    <w:rsid w:val="00AB4BCA"/>
  </w:style>
  <w:style w:type="paragraph" w:customStyle="1" w:styleId="afffffffffffc">
    <w:name w:val="Список определений"/>
    <w:basedOn w:val="a7"/>
    <w:next w:val="a7"/>
    <w:rsid w:val="00AB4BCA"/>
    <w:pPr>
      <w:ind w:left="360" w:firstLine="851"/>
      <w:jc w:val="both"/>
    </w:pPr>
    <w:rPr>
      <w:snapToGrid w:val="0"/>
      <w:sz w:val="24"/>
    </w:rPr>
  </w:style>
  <w:style w:type="paragraph" w:customStyle="1" w:styleId="21">
    <w:name w:val="Список_2"/>
    <w:basedOn w:val="2f1"/>
    <w:rsid w:val="00AB4BCA"/>
    <w:pPr>
      <w:numPr>
        <w:numId w:val="126"/>
      </w:numPr>
      <w:spacing w:before="120" w:line="240" w:lineRule="auto"/>
    </w:pPr>
    <w:rPr>
      <w:rFonts w:cs="Arial"/>
      <w:color w:val="000000"/>
      <w:sz w:val="24"/>
      <w:szCs w:val="20"/>
      <w:lang w:val="en-US"/>
    </w:rPr>
  </w:style>
  <w:style w:type="paragraph" w:customStyle="1" w:styleId="afffffffffffd">
    <w:name w:val="Осн. текст"/>
    <w:basedOn w:val="af5"/>
    <w:link w:val="afffffffffffe"/>
    <w:rsid w:val="00AB4BCA"/>
    <w:pPr>
      <w:keepLines/>
      <w:suppressLineNumbers/>
      <w:ind w:left="284" w:firstLine="567"/>
      <w:jc w:val="left"/>
    </w:pPr>
    <w:rPr>
      <w:rFonts w:ascii="Arial" w:hAnsi="Arial"/>
      <w:snapToGrid w:val="0"/>
      <w:szCs w:val="28"/>
      <w:lang w:val="ru-RU" w:eastAsia="ru-RU"/>
    </w:rPr>
  </w:style>
  <w:style w:type="character" w:customStyle="1" w:styleId="afffffffffffe">
    <w:name w:val="Осн. текст Знак"/>
    <w:link w:val="afffffffffffd"/>
    <w:rsid w:val="00AB4BCA"/>
    <w:rPr>
      <w:rFonts w:ascii="Arial" w:eastAsia="Times New Roman" w:hAnsi="Arial" w:cs="Times New Roman"/>
      <w:snapToGrid w:val="0"/>
      <w:sz w:val="24"/>
      <w:szCs w:val="28"/>
      <w:lang w:eastAsia="ru-RU"/>
    </w:rPr>
  </w:style>
  <w:style w:type="character" w:customStyle="1" w:styleId="FontStyle41">
    <w:name w:val="Font Style41"/>
    <w:uiPriority w:val="99"/>
    <w:rsid w:val="00AB4BCA"/>
    <w:rPr>
      <w:rFonts w:ascii="Times New Roman" w:hAnsi="Times New Roman" w:cs="Times New Roman"/>
      <w:sz w:val="20"/>
      <w:szCs w:val="20"/>
    </w:rPr>
  </w:style>
  <w:style w:type="character" w:customStyle="1" w:styleId="FontStyle43">
    <w:name w:val="Font Style43"/>
    <w:uiPriority w:val="99"/>
    <w:rsid w:val="00AB4BCA"/>
    <w:rPr>
      <w:rFonts w:ascii="Times New Roman" w:hAnsi="Times New Roman" w:cs="Times New Roman"/>
      <w:b/>
      <w:bCs/>
      <w:sz w:val="20"/>
      <w:szCs w:val="20"/>
    </w:rPr>
  </w:style>
  <w:style w:type="paragraph" w:customStyle="1" w:styleId="1fff8">
    <w:name w:val="Обычный 1"/>
    <w:basedOn w:val="a7"/>
    <w:link w:val="1fff9"/>
    <w:rsid w:val="00AB4BCA"/>
    <w:pPr>
      <w:tabs>
        <w:tab w:val="left" w:pos="567"/>
      </w:tabs>
      <w:ind w:left="431"/>
      <w:jc w:val="center"/>
    </w:pPr>
    <w:rPr>
      <w:b/>
      <w:bCs/>
      <w:sz w:val="22"/>
      <w:lang w:val="en-US"/>
    </w:rPr>
  </w:style>
  <w:style w:type="character" w:customStyle="1" w:styleId="1fff9">
    <w:name w:val="Обычный 1 Знак"/>
    <w:link w:val="1fff8"/>
    <w:locked/>
    <w:rsid w:val="00AB4BCA"/>
    <w:rPr>
      <w:rFonts w:ascii="Times New Roman" w:eastAsia="Times New Roman" w:hAnsi="Times New Roman" w:cs="Times New Roman"/>
      <w:b/>
      <w:bCs/>
      <w:szCs w:val="20"/>
      <w:lang w:val="en-US" w:eastAsia="ru-RU"/>
    </w:rPr>
  </w:style>
  <w:style w:type="paragraph" w:customStyle="1" w:styleId="xl683">
    <w:name w:val="xl683"/>
    <w:basedOn w:val="a7"/>
    <w:rsid w:val="00AB4BCA"/>
    <w:pPr>
      <w:spacing w:before="100" w:beforeAutospacing="1" w:after="100" w:afterAutospacing="1"/>
    </w:pPr>
    <w:rPr>
      <w:sz w:val="24"/>
      <w:szCs w:val="24"/>
    </w:rPr>
  </w:style>
  <w:style w:type="paragraph" w:customStyle="1" w:styleId="xl684">
    <w:name w:val="xl684"/>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685">
    <w:name w:val="xl685"/>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86">
    <w:name w:val="xl68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7">
    <w:name w:val="xl68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8">
    <w:name w:val="xl68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9">
    <w:name w:val="xl689"/>
    <w:basedOn w:val="a7"/>
    <w:rsid w:val="00AB4BCA"/>
    <w:pPr>
      <w:spacing w:before="100" w:beforeAutospacing="1" w:after="100" w:afterAutospacing="1"/>
    </w:pPr>
    <w:rPr>
      <w:rFonts w:ascii="Tahoma" w:hAnsi="Tahoma" w:cs="Tahoma"/>
    </w:rPr>
  </w:style>
  <w:style w:type="paragraph" w:customStyle="1" w:styleId="xl690">
    <w:name w:val="xl690"/>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1">
    <w:name w:val="xl691"/>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92">
    <w:name w:val="xl692"/>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3">
    <w:name w:val="xl69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4">
    <w:name w:val="xl694"/>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5">
    <w:name w:val="xl695"/>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6">
    <w:name w:val="xl696"/>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7">
    <w:name w:val="xl697"/>
    <w:basedOn w:val="a7"/>
    <w:rsid w:val="00AB4BCA"/>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8">
    <w:name w:val="xl69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9">
    <w:name w:val="xl699"/>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0">
    <w:name w:val="xl700"/>
    <w:basedOn w:val="a7"/>
    <w:rsid w:val="00AB4BCA"/>
    <w:pPr>
      <w:pBdr>
        <w:top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1">
    <w:name w:val="xl701"/>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2">
    <w:name w:val="xl702"/>
    <w:basedOn w:val="a7"/>
    <w:rsid w:val="00AB4BCA"/>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3">
    <w:name w:val="xl70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4">
    <w:name w:val="xl704"/>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5">
    <w:name w:val="xl705"/>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6">
    <w:name w:val="xl70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7">
    <w:name w:val="xl70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8">
    <w:name w:val="xl70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9">
    <w:name w:val="xl709"/>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0">
    <w:name w:val="xl710"/>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1">
    <w:name w:val="xl711"/>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2">
    <w:name w:val="xl712"/>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3">
    <w:name w:val="xl713"/>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4">
    <w:name w:val="xl714"/>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5">
    <w:name w:val="xl715"/>
    <w:basedOn w:val="a7"/>
    <w:rsid w:val="00AB4BCA"/>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6">
    <w:name w:val="xl716"/>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7">
    <w:name w:val="xl717"/>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8">
    <w:name w:val="xl718"/>
    <w:basedOn w:val="a7"/>
    <w:rsid w:val="00AB4BC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9">
    <w:name w:val="xl719"/>
    <w:basedOn w:val="a7"/>
    <w:rsid w:val="00AB4BC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rPr>
  </w:style>
  <w:style w:type="paragraph" w:customStyle="1" w:styleId="NumHeading1">
    <w:name w:val="Num Heading 1"/>
    <w:basedOn w:val="a7"/>
    <w:rsid w:val="00AB4BCA"/>
    <w:pPr>
      <w:keepNext/>
      <w:numPr>
        <w:numId w:val="127"/>
      </w:numPr>
      <w:tabs>
        <w:tab w:val="clear" w:pos="794"/>
      </w:tabs>
      <w:spacing w:before="120" w:line="264" w:lineRule="auto"/>
      <w:ind w:left="1440" w:hanging="360"/>
    </w:pPr>
    <w:rPr>
      <w:rFonts w:eastAsia="Calibri"/>
      <w:b/>
      <w:bCs/>
      <w:smallCaps/>
      <w:color w:val="333333"/>
      <w:sz w:val="28"/>
      <w:szCs w:val="28"/>
    </w:rPr>
  </w:style>
  <w:style w:type="paragraph" w:customStyle="1" w:styleId="NumHeading2">
    <w:name w:val="Num Heading 2"/>
    <w:basedOn w:val="a7"/>
    <w:rsid w:val="00AB4BCA"/>
    <w:pPr>
      <w:keepNext/>
      <w:numPr>
        <w:ilvl w:val="1"/>
        <w:numId w:val="127"/>
      </w:numPr>
      <w:tabs>
        <w:tab w:val="clear" w:pos="794"/>
      </w:tabs>
      <w:spacing w:before="120" w:after="120"/>
      <w:ind w:left="2160" w:hanging="360"/>
    </w:pPr>
    <w:rPr>
      <w:rFonts w:eastAsia="Calibri"/>
      <w:color w:val="333333"/>
      <w:sz w:val="28"/>
      <w:szCs w:val="28"/>
    </w:rPr>
  </w:style>
  <w:style w:type="paragraph" w:customStyle="1" w:styleId="NumHeading3">
    <w:name w:val="Num Heading 3"/>
    <w:basedOn w:val="a7"/>
    <w:rsid w:val="00AB4BCA"/>
    <w:pPr>
      <w:keepNext/>
      <w:numPr>
        <w:ilvl w:val="2"/>
        <w:numId w:val="127"/>
      </w:numPr>
      <w:tabs>
        <w:tab w:val="clear" w:pos="1163"/>
      </w:tabs>
      <w:spacing w:before="180" w:after="60" w:line="264" w:lineRule="auto"/>
      <w:ind w:left="2880" w:hanging="360"/>
    </w:pPr>
    <w:rPr>
      <w:rFonts w:eastAsia="Calibri"/>
      <w:b/>
      <w:bCs/>
      <w:color w:val="333333"/>
      <w:sz w:val="22"/>
      <w:szCs w:val="22"/>
    </w:rPr>
  </w:style>
  <w:style w:type="paragraph" w:customStyle="1" w:styleId="NumHeading4">
    <w:name w:val="Num Heading 4"/>
    <w:basedOn w:val="a7"/>
    <w:rsid w:val="00AB4BCA"/>
    <w:pPr>
      <w:keepNext/>
      <w:numPr>
        <w:ilvl w:val="3"/>
        <w:numId w:val="127"/>
      </w:numPr>
      <w:tabs>
        <w:tab w:val="clear" w:pos="1247"/>
      </w:tabs>
      <w:spacing w:before="180" w:after="60" w:line="264" w:lineRule="auto"/>
      <w:ind w:left="3600" w:hanging="360"/>
    </w:pPr>
    <w:rPr>
      <w:rFonts w:ascii="Arial" w:eastAsia="Calibri" w:hAnsi="Arial" w:cs="Arial"/>
      <w:b/>
      <w:bCs/>
      <w:i/>
      <w:iCs/>
      <w:color w:val="333333"/>
      <w:sz w:val="24"/>
      <w:szCs w:val="24"/>
    </w:rPr>
  </w:style>
  <w:style w:type="paragraph" w:customStyle="1" w:styleId="HeadingAppendixOld">
    <w:name w:val="Heading Appendix Old"/>
    <w:basedOn w:val="a7"/>
    <w:rsid w:val="00AB4BCA"/>
    <w:pPr>
      <w:keepNext/>
      <w:pageBreakBefore/>
      <w:numPr>
        <w:ilvl w:val="7"/>
        <w:numId w:val="127"/>
      </w:numPr>
      <w:tabs>
        <w:tab w:val="clear" w:pos="2155"/>
      </w:tabs>
      <w:spacing w:before="120" w:after="60" w:line="264" w:lineRule="auto"/>
      <w:ind w:left="6480" w:hanging="360"/>
    </w:pPr>
    <w:rPr>
      <w:rFonts w:ascii="Arial Black" w:eastAsia="Calibri" w:hAnsi="Arial Black"/>
      <w:smallCaps/>
      <w:color w:val="333333"/>
      <w:sz w:val="32"/>
      <w:szCs w:val="32"/>
    </w:rPr>
  </w:style>
  <w:style w:type="paragraph" w:customStyle="1" w:styleId="HeadingPart">
    <w:name w:val="Heading Part"/>
    <w:basedOn w:val="a7"/>
    <w:rsid w:val="00AB4BCA"/>
    <w:pPr>
      <w:pageBreakBefore/>
      <w:numPr>
        <w:ilvl w:val="8"/>
        <w:numId w:val="127"/>
      </w:numPr>
      <w:tabs>
        <w:tab w:val="clear" w:pos="1418"/>
      </w:tabs>
      <w:spacing w:before="480" w:after="60" w:line="264" w:lineRule="auto"/>
      <w:ind w:left="7200" w:hanging="360"/>
    </w:pPr>
    <w:rPr>
      <w:rFonts w:ascii="Arial Black" w:eastAsia="Calibri" w:hAnsi="Arial Black"/>
      <w:b/>
      <w:bCs/>
      <w:smallCaps/>
      <w:color w:val="333333"/>
      <w:sz w:val="32"/>
      <w:szCs w:val="32"/>
    </w:rPr>
  </w:style>
  <w:style w:type="paragraph" w:customStyle="1" w:styleId="NumHeading5">
    <w:name w:val="Num Heading 5"/>
    <w:basedOn w:val="a7"/>
    <w:rsid w:val="00AB4BCA"/>
    <w:pPr>
      <w:keepNext/>
      <w:numPr>
        <w:ilvl w:val="4"/>
        <w:numId w:val="127"/>
      </w:numPr>
      <w:tabs>
        <w:tab w:val="clear" w:pos="1474"/>
      </w:tabs>
      <w:spacing w:before="180" w:after="60" w:line="264" w:lineRule="auto"/>
      <w:ind w:left="4320" w:hanging="360"/>
    </w:pPr>
    <w:rPr>
      <w:rFonts w:ascii="Arial" w:eastAsia="Calibri" w:hAnsi="Arial" w:cs="Arial"/>
      <w:b/>
      <w:bCs/>
      <w:i/>
      <w:iCs/>
      <w:color w:val="333333"/>
      <w:sz w:val="22"/>
      <w:szCs w:val="22"/>
    </w:rPr>
  </w:style>
  <w:style w:type="paragraph" w:customStyle="1" w:styleId="3ff0">
    <w:name w:val="ТЗ Список 3"/>
    <w:basedOn w:val="a7"/>
    <w:rsid w:val="00AB4BCA"/>
    <w:pPr>
      <w:keepNext/>
      <w:tabs>
        <w:tab w:val="num" w:pos="360"/>
      </w:tabs>
      <w:spacing w:before="180" w:after="60" w:line="264" w:lineRule="auto"/>
      <w:jc w:val="both"/>
    </w:pPr>
    <w:rPr>
      <w:rFonts w:eastAsia="Calibri"/>
      <w:sz w:val="27"/>
      <w:szCs w:val="27"/>
    </w:rPr>
  </w:style>
  <w:style w:type="paragraph" w:customStyle="1" w:styleId="a">
    <w:name w:val="ТЗ Перечень"/>
    <w:basedOn w:val="a7"/>
    <w:rsid w:val="00AB4BCA"/>
    <w:pPr>
      <w:keepNext/>
      <w:numPr>
        <w:ilvl w:val="3"/>
        <w:numId w:val="128"/>
      </w:numPr>
      <w:tabs>
        <w:tab w:val="clear" w:pos="360"/>
      </w:tabs>
      <w:ind w:left="720" w:hanging="240"/>
    </w:pPr>
    <w:rPr>
      <w:rFonts w:eastAsia="Calibri"/>
      <w:sz w:val="27"/>
      <w:szCs w:val="27"/>
    </w:rPr>
  </w:style>
  <w:style w:type="paragraph" w:customStyle="1" w:styleId="Normal20-6pt">
    <w:name w:val="Normal 2 (0-6 pt)"/>
    <w:basedOn w:val="Default"/>
    <w:next w:val="Default"/>
    <w:rsid w:val="00AB4BCA"/>
    <w:pPr>
      <w:spacing w:after="120"/>
    </w:pPr>
    <w:rPr>
      <w:rFonts w:ascii="Tahoma" w:eastAsia="Times New Roman" w:hAnsi="Tahoma"/>
      <w:color w:val="auto"/>
      <w:lang w:eastAsia="ru-RU"/>
    </w:rPr>
  </w:style>
  <w:style w:type="paragraph" w:customStyle="1" w:styleId="bulleted0-6pt">
    <w:name w:val="bulleted (0-6pt)"/>
    <w:basedOn w:val="Default"/>
    <w:next w:val="Default"/>
    <w:rsid w:val="00AB4BCA"/>
    <w:pPr>
      <w:spacing w:after="120"/>
    </w:pPr>
    <w:rPr>
      <w:rFonts w:ascii="Tahoma" w:eastAsia="Times New Roman" w:hAnsi="Tahoma"/>
      <w:color w:val="auto"/>
      <w:lang w:eastAsia="ru-RU"/>
    </w:rPr>
  </w:style>
  <w:style w:type="paragraph" w:customStyle="1" w:styleId="affffffffffff">
    <w:name w:val="Обычный без отступа по центру"/>
    <w:basedOn w:val="a7"/>
    <w:rsid w:val="00AB4BCA"/>
    <w:pPr>
      <w:spacing w:line="360" w:lineRule="auto"/>
      <w:jc w:val="center"/>
    </w:pPr>
    <w:rPr>
      <w:rFonts w:ascii="Arial" w:hAnsi="Arial"/>
      <w:bCs/>
      <w:sz w:val="24"/>
      <w:szCs w:val="36"/>
    </w:rPr>
  </w:style>
  <w:style w:type="character" w:customStyle="1" w:styleId="WW8Num9z2">
    <w:name w:val="WW8Num9z2"/>
    <w:rsid w:val="00AB4BCA"/>
    <w:rPr>
      <w:rFonts w:ascii="Wingdings" w:hAnsi="Wingdings" w:cs="Wingdings"/>
    </w:rPr>
  </w:style>
  <w:style w:type="numbering" w:customStyle="1" w:styleId="334">
    <w:name w:val="Нет списка33"/>
    <w:next w:val="aa"/>
    <w:uiPriority w:val="99"/>
    <w:semiHidden/>
    <w:unhideWhenUsed/>
    <w:rsid w:val="00AB4BCA"/>
  </w:style>
  <w:style w:type="character" w:customStyle="1" w:styleId="1fffa">
    <w:name w:val="Неразрешенное упоминание1"/>
    <w:basedOn w:val="a8"/>
    <w:uiPriority w:val="99"/>
    <w:semiHidden/>
    <w:unhideWhenUsed/>
    <w:rsid w:val="00E81FBF"/>
    <w:rPr>
      <w:color w:val="605E5C"/>
      <w:shd w:val="clear" w:color="auto" w:fill="E1DFDD"/>
    </w:rPr>
  </w:style>
  <w:style w:type="numbering" w:customStyle="1" w:styleId="1712">
    <w:name w:val="Импортированный стиль 1712"/>
    <w:rsid w:val="00D77657"/>
  </w:style>
  <w:style w:type="numbering" w:customStyle="1" w:styleId="15110">
    <w:name w:val="Стиль1511"/>
    <w:rsid w:val="00D77657"/>
  </w:style>
  <w:style w:type="table" w:customStyle="1" w:styleId="76">
    <w:name w:val="Сетка таблицы7"/>
    <w:basedOn w:val="a9"/>
    <w:next w:val="aff0"/>
    <w:uiPriority w:val="59"/>
    <w:qFormat/>
    <w:rsid w:val="00B151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9"/>
    <w:next w:val="aff0"/>
    <w:uiPriority w:val="59"/>
    <w:qFormat/>
    <w:rsid w:val="00B151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
    <w:basedOn w:val="a9"/>
    <w:next w:val="aff0"/>
    <w:uiPriority w:val="59"/>
    <w:qFormat/>
    <w:rsid w:val="00B151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9"/>
    <w:next w:val="aff0"/>
    <w:uiPriority w:val="59"/>
    <w:qFormat/>
    <w:rsid w:val="00DD3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
    <w:basedOn w:val="a9"/>
    <w:next w:val="aff0"/>
    <w:uiPriority w:val="59"/>
    <w:qFormat/>
    <w:rsid w:val="00DD3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
    <w:basedOn w:val="a9"/>
    <w:next w:val="aff0"/>
    <w:uiPriority w:val="59"/>
    <w:qFormat/>
    <w:rsid w:val="00DD3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
    <w:basedOn w:val="a9"/>
    <w:next w:val="aff0"/>
    <w:uiPriority w:val="59"/>
    <w:qFormat/>
    <w:rsid w:val="00335A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9"/>
    <w:next w:val="aff0"/>
    <w:uiPriority w:val="59"/>
    <w:qFormat/>
    <w:rsid w:val="00335A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9902">
      <w:bodyDiv w:val="1"/>
      <w:marLeft w:val="0"/>
      <w:marRight w:val="0"/>
      <w:marTop w:val="0"/>
      <w:marBottom w:val="0"/>
      <w:divBdr>
        <w:top w:val="none" w:sz="0" w:space="0" w:color="auto"/>
        <w:left w:val="none" w:sz="0" w:space="0" w:color="auto"/>
        <w:bottom w:val="none" w:sz="0" w:space="0" w:color="auto"/>
        <w:right w:val="none" w:sz="0" w:space="0" w:color="auto"/>
      </w:divBdr>
    </w:div>
    <w:div w:id="54208050">
      <w:bodyDiv w:val="1"/>
      <w:marLeft w:val="0"/>
      <w:marRight w:val="0"/>
      <w:marTop w:val="0"/>
      <w:marBottom w:val="0"/>
      <w:divBdr>
        <w:top w:val="none" w:sz="0" w:space="0" w:color="auto"/>
        <w:left w:val="none" w:sz="0" w:space="0" w:color="auto"/>
        <w:bottom w:val="none" w:sz="0" w:space="0" w:color="auto"/>
        <w:right w:val="none" w:sz="0" w:space="0" w:color="auto"/>
      </w:divBdr>
    </w:div>
    <w:div w:id="74321462">
      <w:bodyDiv w:val="1"/>
      <w:marLeft w:val="0"/>
      <w:marRight w:val="0"/>
      <w:marTop w:val="0"/>
      <w:marBottom w:val="0"/>
      <w:divBdr>
        <w:top w:val="none" w:sz="0" w:space="0" w:color="auto"/>
        <w:left w:val="none" w:sz="0" w:space="0" w:color="auto"/>
        <w:bottom w:val="none" w:sz="0" w:space="0" w:color="auto"/>
        <w:right w:val="none" w:sz="0" w:space="0" w:color="auto"/>
      </w:divBdr>
    </w:div>
    <w:div w:id="95488219">
      <w:bodyDiv w:val="1"/>
      <w:marLeft w:val="0"/>
      <w:marRight w:val="0"/>
      <w:marTop w:val="0"/>
      <w:marBottom w:val="0"/>
      <w:divBdr>
        <w:top w:val="none" w:sz="0" w:space="0" w:color="auto"/>
        <w:left w:val="none" w:sz="0" w:space="0" w:color="auto"/>
        <w:bottom w:val="none" w:sz="0" w:space="0" w:color="auto"/>
        <w:right w:val="none" w:sz="0" w:space="0" w:color="auto"/>
      </w:divBdr>
    </w:div>
    <w:div w:id="124667745">
      <w:bodyDiv w:val="1"/>
      <w:marLeft w:val="0"/>
      <w:marRight w:val="0"/>
      <w:marTop w:val="0"/>
      <w:marBottom w:val="0"/>
      <w:divBdr>
        <w:top w:val="none" w:sz="0" w:space="0" w:color="auto"/>
        <w:left w:val="none" w:sz="0" w:space="0" w:color="auto"/>
        <w:bottom w:val="none" w:sz="0" w:space="0" w:color="auto"/>
        <w:right w:val="none" w:sz="0" w:space="0" w:color="auto"/>
      </w:divBdr>
    </w:div>
    <w:div w:id="205222466">
      <w:bodyDiv w:val="1"/>
      <w:marLeft w:val="0"/>
      <w:marRight w:val="0"/>
      <w:marTop w:val="0"/>
      <w:marBottom w:val="0"/>
      <w:divBdr>
        <w:top w:val="none" w:sz="0" w:space="0" w:color="auto"/>
        <w:left w:val="none" w:sz="0" w:space="0" w:color="auto"/>
        <w:bottom w:val="none" w:sz="0" w:space="0" w:color="auto"/>
        <w:right w:val="none" w:sz="0" w:space="0" w:color="auto"/>
      </w:divBdr>
    </w:div>
    <w:div w:id="292250256">
      <w:bodyDiv w:val="1"/>
      <w:marLeft w:val="0"/>
      <w:marRight w:val="0"/>
      <w:marTop w:val="0"/>
      <w:marBottom w:val="0"/>
      <w:divBdr>
        <w:top w:val="none" w:sz="0" w:space="0" w:color="auto"/>
        <w:left w:val="none" w:sz="0" w:space="0" w:color="auto"/>
        <w:bottom w:val="none" w:sz="0" w:space="0" w:color="auto"/>
        <w:right w:val="none" w:sz="0" w:space="0" w:color="auto"/>
      </w:divBdr>
    </w:div>
    <w:div w:id="302200395">
      <w:bodyDiv w:val="1"/>
      <w:marLeft w:val="0"/>
      <w:marRight w:val="0"/>
      <w:marTop w:val="0"/>
      <w:marBottom w:val="0"/>
      <w:divBdr>
        <w:top w:val="none" w:sz="0" w:space="0" w:color="auto"/>
        <w:left w:val="none" w:sz="0" w:space="0" w:color="auto"/>
        <w:bottom w:val="none" w:sz="0" w:space="0" w:color="auto"/>
        <w:right w:val="none" w:sz="0" w:space="0" w:color="auto"/>
      </w:divBdr>
    </w:div>
    <w:div w:id="348332482">
      <w:bodyDiv w:val="1"/>
      <w:marLeft w:val="0"/>
      <w:marRight w:val="0"/>
      <w:marTop w:val="0"/>
      <w:marBottom w:val="0"/>
      <w:divBdr>
        <w:top w:val="none" w:sz="0" w:space="0" w:color="auto"/>
        <w:left w:val="none" w:sz="0" w:space="0" w:color="auto"/>
        <w:bottom w:val="none" w:sz="0" w:space="0" w:color="auto"/>
        <w:right w:val="none" w:sz="0" w:space="0" w:color="auto"/>
      </w:divBdr>
    </w:div>
    <w:div w:id="429816985">
      <w:bodyDiv w:val="1"/>
      <w:marLeft w:val="0"/>
      <w:marRight w:val="0"/>
      <w:marTop w:val="0"/>
      <w:marBottom w:val="0"/>
      <w:divBdr>
        <w:top w:val="none" w:sz="0" w:space="0" w:color="auto"/>
        <w:left w:val="none" w:sz="0" w:space="0" w:color="auto"/>
        <w:bottom w:val="none" w:sz="0" w:space="0" w:color="auto"/>
        <w:right w:val="none" w:sz="0" w:space="0" w:color="auto"/>
      </w:divBdr>
    </w:div>
    <w:div w:id="445857937">
      <w:bodyDiv w:val="1"/>
      <w:marLeft w:val="0"/>
      <w:marRight w:val="0"/>
      <w:marTop w:val="0"/>
      <w:marBottom w:val="0"/>
      <w:divBdr>
        <w:top w:val="none" w:sz="0" w:space="0" w:color="auto"/>
        <w:left w:val="none" w:sz="0" w:space="0" w:color="auto"/>
        <w:bottom w:val="none" w:sz="0" w:space="0" w:color="auto"/>
        <w:right w:val="none" w:sz="0" w:space="0" w:color="auto"/>
      </w:divBdr>
    </w:div>
    <w:div w:id="484127734">
      <w:bodyDiv w:val="1"/>
      <w:marLeft w:val="0"/>
      <w:marRight w:val="0"/>
      <w:marTop w:val="0"/>
      <w:marBottom w:val="0"/>
      <w:divBdr>
        <w:top w:val="none" w:sz="0" w:space="0" w:color="auto"/>
        <w:left w:val="none" w:sz="0" w:space="0" w:color="auto"/>
        <w:bottom w:val="none" w:sz="0" w:space="0" w:color="auto"/>
        <w:right w:val="none" w:sz="0" w:space="0" w:color="auto"/>
      </w:divBdr>
    </w:div>
    <w:div w:id="592201503">
      <w:bodyDiv w:val="1"/>
      <w:marLeft w:val="0"/>
      <w:marRight w:val="0"/>
      <w:marTop w:val="0"/>
      <w:marBottom w:val="0"/>
      <w:divBdr>
        <w:top w:val="none" w:sz="0" w:space="0" w:color="auto"/>
        <w:left w:val="none" w:sz="0" w:space="0" w:color="auto"/>
        <w:bottom w:val="none" w:sz="0" w:space="0" w:color="auto"/>
        <w:right w:val="none" w:sz="0" w:space="0" w:color="auto"/>
      </w:divBdr>
    </w:div>
    <w:div w:id="630943932">
      <w:bodyDiv w:val="1"/>
      <w:marLeft w:val="0"/>
      <w:marRight w:val="0"/>
      <w:marTop w:val="0"/>
      <w:marBottom w:val="0"/>
      <w:divBdr>
        <w:top w:val="none" w:sz="0" w:space="0" w:color="auto"/>
        <w:left w:val="none" w:sz="0" w:space="0" w:color="auto"/>
        <w:bottom w:val="none" w:sz="0" w:space="0" w:color="auto"/>
        <w:right w:val="none" w:sz="0" w:space="0" w:color="auto"/>
      </w:divBdr>
    </w:div>
    <w:div w:id="637036120">
      <w:bodyDiv w:val="1"/>
      <w:marLeft w:val="0"/>
      <w:marRight w:val="0"/>
      <w:marTop w:val="0"/>
      <w:marBottom w:val="0"/>
      <w:divBdr>
        <w:top w:val="none" w:sz="0" w:space="0" w:color="auto"/>
        <w:left w:val="none" w:sz="0" w:space="0" w:color="auto"/>
        <w:bottom w:val="none" w:sz="0" w:space="0" w:color="auto"/>
        <w:right w:val="none" w:sz="0" w:space="0" w:color="auto"/>
      </w:divBdr>
    </w:div>
    <w:div w:id="663363418">
      <w:bodyDiv w:val="1"/>
      <w:marLeft w:val="0"/>
      <w:marRight w:val="0"/>
      <w:marTop w:val="0"/>
      <w:marBottom w:val="0"/>
      <w:divBdr>
        <w:top w:val="none" w:sz="0" w:space="0" w:color="auto"/>
        <w:left w:val="none" w:sz="0" w:space="0" w:color="auto"/>
        <w:bottom w:val="none" w:sz="0" w:space="0" w:color="auto"/>
        <w:right w:val="none" w:sz="0" w:space="0" w:color="auto"/>
      </w:divBdr>
    </w:div>
    <w:div w:id="770668351">
      <w:bodyDiv w:val="1"/>
      <w:marLeft w:val="0"/>
      <w:marRight w:val="0"/>
      <w:marTop w:val="0"/>
      <w:marBottom w:val="0"/>
      <w:divBdr>
        <w:top w:val="none" w:sz="0" w:space="0" w:color="auto"/>
        <w:left w:val="none" w:sz="0" w:space="0" w:color="auto"/>
        <w:bottom w:val="none" w:sz="0" w:space="0" w:color="auto"/>
        <w:right w:val="none" w:sz="0" w:space="0" w:color="auto"/>
      </w:divBdr>
    </w:div>
    <w:div w:id="801000843">
      <w:bodyDiv w:val="1"/>
      <w:marLeft w:val="0"/>
      <w:marRight w:val="0"/>
      <w:marTop w:val="0"/>
      <w:marBottom w:val="0"/>
      <w:divBdr>
        <w:top w:val="none" w:sz="0" w:space="0" w:color="auto"/>
        <w:left w:val="none" w:sz="0" w:space="0" w:color="auto"/>
        <w:bottom w:val="none" w:sz="0" w:space="0" w:color="auto"/>
        <w:right w:val="none" w:sz="0" w:space="0" w:color="auto"/>
      </w:divBdr>
    </w:div>
    <w:div w:id="888762617">
      <w:bodyDiv w:val="1"/>
      <w:marLeft w:val="0"/>
      <w:marRight w:val="0"/>
      <w:marTop w:val="0"/>
      <w:marBottom w:val="0"/>
      <w:divBdr>
        <w:top w:val="none" w:sz="0" w:space="0" w:color="auto"/>
        <w:left w:val="none" w:sz="0" w:space="0" w:color="auto"/>
        <w:bottom w:val="none" w:sz="0" w:space="0" w:color="auto"/>
        <w:right w:val="none" w:sz="0" w:space="0" w:color="auto"/>
      </w:divBdr>
    </w:div>
    <w:div w:id="910193867">
      <w:bodyDiv w:val="1"/>
      <w:marLeft w:val="0"/>
      <w:marRight w:val="0"/>
      <w:marTop w:val="0"/>
      <w:marBottom w:val="0"/>
      <w:divBdr>
        <w:top w:val="none" w:sz="0" w:space="0" w:color="auto"/>
        <w:left w:val="none" w:sz="0" w:space="0" w:color="auto"/>
        <w:bottom w:val="none" w:sz="0" w:space="0" w:color="auto"/>
        <w:right w:val="none" w:sz="0" w:space="0" w:color="auto"/>
      </w:divBdr>
    </w:div>
    <w:div w:id="922105702">
      <w:bodyDiv w:val="1"/>
      <w:marLeft w:val="0"/>
      <w:marRight w:val="0"/>
      <w:marTop w:val="0"/>
      <w:marBottom w:val="0"/>
      <w:divBdr>
        <w:top w:val="none" w:sz="0" w:space="0" w:color="auto"/>
        <w:left w:val="none" w:sz="0" w:space="0" w:color="auto"/>
        <w:bottom w:val="none" w:sz="0" w:space="0" w:color="auto"/>
        <w:right w:val="none" w:sz="0" w:space="0" w:color="auto"/>
      </w:divBdr>
    </w:div>
    <w:div w:id="955336018">
      <w:bodyDiv w:val="1"/>
      <w:marLeft w:val="0"/>
      <w:marRight w:val="0"/>
      <w:marTop w:val="0"/>
      <w:marBottom w:val="0"/>
      <w:divBdr>
        <w:top w:val="none" w:sz="0" w:space="0" w:color="auto"/>
        <w:left w:val="none" w:sz="0" w:space="0" w:color="auto"/>
        <w:bottom w:val="none" w:sz="0" w:space="0" w:color="auto"/>
        <w:right w:val="none" w:sz="0" w:space="0" w:color="auto"/>
      </w:divBdr>
    </w:div>
    <w:div w:id="981231442">
      <w:bodyDiv w:val="1"/>
      <w:marLeft w:val="0"/>
      <w:marRight w:val="0"/>
      <w:marTop w:val="0"/>
      <w:marBottom w:val="0"/>
      <w:divBdr>
        <w:top w:val="none" w:sz="0" w:space="0" w:color="auto"/>
        <w:left w:val="none" w:sz="0" w:space="0" w:color="auto"/>
        <w:bottom w:val="none" w:sz="0" w:space="0" w:color="auto"/>
        <w:right w:val="none" w:sz="0" w:space="0" w:color="auto"/>
      </w:divBdr>
    </w:div>
    <w:div w:id="989750627">
      <w:bodyDiv w:val="1"/>
      <w:marLeft w:val="0"/>
      <w:marRight w:val="0"/>
      <w:marTop w:val="0"/>
      <w:marBottom w:val="0"/>
      <w:divBdr>
        <w:top w:val="none" w:sz="0" w:space="0" w:color="auto"/>
        <w:left w:val="none" w:sz="0" w:space="0" w:color="auto"/>
        <w:bottom w:val="none" w:sz="0" w:space="0" w:color="auto"/>
        <w:right w:val="none" w:sz="0" w:space="0" w:color="auto"/>
      </w:divBdr>
    </w:div>
    <w:div w:id="1100878679">
      <w:bodyDiv w:val="1"/>
      <w:marLeft w:val="0"/>
      <w:marRight w:val="0"/>
      <w:marTop w:val="0"/>
      <w:marBottom w:val="0"/>
      <w:divBdr>
        <w:top w:val="none" w:sz="0" w:space="0" w:color="auto"/>
        <w:left w:val="none" w:sz="0" w:space="0" w:color="auto"/>
        <w:bottom w:val="none" w:sz="0" w:space="0" w:color="auto"/>
        <w:right w:val="none" w:sz="0" w:space="0" w:color="auto"/>
      </w:divBdr>
    </w:div>
    <w:div w:id="1206483250">
      <w:bodyDiv w:val="1"/>
      <w:marLeft w:val="0"/>
      <w:marRight w:val="0"/>
      <w:marTop w:val="0"/>
      <w:marBottom w:val="0"/>
      <w:divBdr>
        <w:top w:val="none" w:sz="0" w:space="0" w:color="auto"/>
        <w:left w:val="none" w:sz="0" w:space="0" w:color="auto"/>
        <w:bottom w:val="none" w:sz="0" w:space="0" w:color="auto"/>
        <w:right w:val="none" w:sz="0" w:space="0" w:color="auto"/>
      </w:divBdr>
    </w:div>
    <w:div w:id="1219395102">
      <w:bodyDiv w:val="1"/>
      <w:marLeft w:val="0"/>
      <w:marRight w:val="0"/>
      <w:marTop w:val="0"/>
      <w:marBottom w:val="0"/>
      <w:divBdr>
        <w:top w:val="none" w:sz="0" w:space="0" w:color="auto"/>
        <w:left w:val="none" w:sz="0" w:space="0" w:color="auto"/>
        <w:bottom w:val="none" w:sz="0" w:space="0" w:color="auto"/>
        <w:right w:val="none" w:sz="0" w:space="0" w:color="auto"/>
      </w:divBdr>
    </w:div>
    <w:div w:id="1267227934">
      <w:bodyDiv w:val="1"/>
      <w:marLeft w:val="0"/>
      <w:marRight w:val="0"/>
      <w:marTop w:val="0"/>
      <w:marBottom w:val="0"/>
      <w:divBdr>
        <w:top w:val="none" w:sz="0" w:space="0" w:color="auto"/>
        <w:left w:val="none" w:sz="0" w:space="0" w:color="auto"/>
        <w:bottom w:val="none" w:sz="0" w:space="0" w:color="auto"/>
        <w:right w:val="none" w:sz="0" w:space="0" w:color="auto"/>
      </w:divBdr>
    </w:div>
    <w:div w:id="1270166878">
      <w:bodyDiv w:val="1"/>
      <w:marLeft w:val="0"/>
      <w:marRight w:val="0"/>
      <w:marTop w:val="0"/>
      <w:marBottom w:val="0"/>
      <w:divBdr>
        <w:top w:val="none" w:sz="0" w:space="0" w:color="auto"/>
        <w:left w:val="none" w:sz="0" w:space="0" w:color="auto"/>
        <w:bottom w:val="none" w:sz="0" w:space="0" w:color="auto"/>
        <w:right w:val="none" w:sz="0" w:space="0" w:color="auto"/>
      </w:divBdr>
    </w:div>
    <w:div w:id="1286738379">
      <w:bodyDiv w:val="1"/>
      <w:marLeft w:val="0"/>
      <w:marRight w:val="0"/>
      <w:marTop w:val="0"/>
      <w:marBottom w:val="0"/>
      <w:divBdr>
        <w:top w:val="none" w:sz="0" w:space="0" w:color="auto"/>
        <w:left w:val="none" w:sz="0" w:space="0" w:color="auto"/>
        <w:bottom w:val="none" w:sz="0" w:space="0" w:color="auto"/>
        <w:right w:val="none" w:sz="0" w:space="0" w:color="auto"/>
      </w:divBdr>
    </w:div>
    <w:div w:id="1409882310">
      <w:bodyDiv w:val="1"/>
      <w:marLeft w:val="0"/>
      <w:marRight w:val="0"/>
      <w:marTop w:val="0"/>
      <w:marBottom w:val="0"/>
      <w:divBdr>
        <w:top w:val="none" w:sz="0" w:space="0" w:color="auto"/>
        <w:left w:val="none" w:sz="0" w:space="0" w:color="auto"/>
        <w:bottom w:val="none" w:sz="0" w:space="0" w:color="auto"/>
        <w:right w:val="none" w:sz="0" w:space="0" w:color="auto"/>
      </w:divBdr>
    </w:div>
    <w:div w:id="1443959172">
      <w:bodyDiv w:val="1"/>
      <w:marLeft w:val="0"/>
      <w:marRight w:val="0"/>
      <w:marTop w:val="0"/>
      <w:marBottom w:val="0"/>
      <w:divBdr>
        <w:top w:val="none" w:sz="0" w:space="0" w:color="auto"/>
        <w:left w:val="none" w:sz="0" w:space="0" w:color="auto"/>
        <w:bottom w:val="none" w:sz="0" w:space="0" w:color="auto"/>
        <w:right w:val="none" w:sz="0" w:space="0" w:color="auto"/>
      </w:divBdr>
    </w:div>
    <w:div w:id="1470518066">
      <w:bodyDiv w:val="1"/>
      <w:marLeft w:val="0"/>
      <w:marRight w:val="0"/>
      <w:marTop w:val="0"/>
      <w:marBottom w:val="0"/>
      <w:divBdr>
        <w:top w:val="none" w:sz="0" w:space="0" w:color="auto"/>
        <w:left w:val="none" w:sz="0" w:space="0" w:color="auto"/>
        <w:bottom w:val="none" w:sz="0" w:space="0" w:color="auto"/>
        <w:right w:val="none" w:sz="0" w:space="0" w:color="auto"/>
      </w:divBdr>
    </w:div>
    <w:div w:id="1535192467">
      <w:bodyDiv w:val="1"/>
      <w:marLeft w:val="0"/>
      <w:marRight w:val="0"/>
      <w:marTop w:val="0"/>
      <w:marBottom w:val="0"/>
      <w:divBdr>
        <w:top w:val="none" w:sz="0" w:space="0" w:color="auto"/>
        <w:left w:val="none" w:sz="0" w:space="0" w:color="auto"/>
        <w:bottom w:val="none" w:sz="0" w:space="0" w:color="auto"/>
        <w:right w:val="none" w:sz="0" w:space="0" w:color="auto"/>
      </w:divBdr>
    </w:div>
    <w:div w:id="1568807124">
      <w:bodyDiv w:val="1"/>
      <w:marLeft w:val="0"/>
      <w:marRight w:val="0"/>
      <w:marTop w:val="0"/>
      <w:marBottom w:val="0"/>
      <w:divBdr>
        <w:top w:val="none" w:sz="0" w:space="0" w:color="auto"/>
        <w:left w:val="none" w:sz="0" w:space="0" w:color="auto"/>
        <w:bottom w:val="none" w:sz="0" w:space="0" w:color="auto"/>
        <w:right w:val="none" w:sz="0" w:space="0" w:color="auto"/>
      </w:divBdr>
    </w:div>
    <w:div w:id="1571504077">
      <w:bodyDiv w:val="1"/>
      <w:marLeft w:val="0"/>
      <w:marRight w:val="0"/>
      <w:marTop w:val="0"/>
      <w:marBottom w:val="0"/>
      <w:divBdr>
        <w:top w:val="none" w:sz="0" w:space="0" w:color="auto"/>
        <w:left w:val="none" w:sz="0" w:space="0" w:color="auto"/>
        <w:bottom w:val="none" w:sz="0" w:space="0" w:color="auto"/>
        <w:right w:val="none" w:sz="0" w:space="0" w:color="auto"/>
      </w:divBdr>
    </w:div>
    <w:div w:id="1587422329">
      <w:bodyDiv w:val="1"/>
      <w:marLeft w:val="0"/>
      <w:marRight w:val="0"/>
      <w:marTop w:val="0"/>
      <w:marBottom w:val="0"/>
      <w:divBdr>
        <w:top w:val="none" w:sz="0" w:space="0" w:color="auto"/>
        <w:left w:val="none" w:sz="0" w:space="0" w:color="auto"/>
        <w:bottom w:val="none" w:sz="0" w:space="0" w:color="auto"/>
        <w:right w:val="none" w:sz="0" w:space="0" w:color="auto"/>
      </w:divBdr>
    </w:div>
    <w:div w:id="1612977527">
      <w:bodyDiv w:val="1"/>
      <w:marLeft w:val="0"/>
      <w:marRight w:val="0"/>
      <w:marTop w:val="0"/>
      <w:marBottom w:val="0"/>
      <w:divBdr>
        <w:top w:val="none" w:sz="0" w:space="0" w:color="auto"/>
        <w:left w:val="none" w:sz="0" w:space="0" w:color="auto"/>
        <w:bottom w:val="none" w:sz="0" w:space="0" w:color="auto"/>
        <w:right w:val="none" w:sz="0" w:space="0" w:color="auto"/>
      </w:divBdr>
    </w:div>
    <w:div w:id="1639141280">
      <w:bodyDiv w:val="1"/>
      <w:marLeft w:val="0"/>
      <w:marRight w:val="0"/>
      <w:marTop w:val="0"/>
      <w:marBottom w:val="0"/>
      <w:divBdr>
        <w:top w:val="none" w:sz="0" w:space="0" w:color="auto"/>
        <w:left w:val="none" w:sz="0" w:space="0" w:color="auto"/>
        <w:bottom w:val="none" w:sz="0" w:space="0" w:color="auto"/>
        <w:right w:val="none" w:sz="0" w:space="0" w:color="auto"/>
      </w:divBdr>
    </w:div>
    <w:div w:id="1644657526">
      <w:bodyDiv w:val="1"/>
      <w:marLeft w:val="0"/>
      <w:marRight w:val="0"/>
      <w:marTop w:val="0"/>
      <w:marBottom w:val="0"/>
      <w:divBdr>
        <w:top w:val="none" w:sz="0" w:space="0" w:color="auto"/>
        <w:left w:val="none" w:sz="0" w:space="0" w:color="auto"/>
        <w:bottom w:val="none" w:sz="0" w:space="0" w:color="auto"/>
        <w:right w:val="none" w:sz="0" w:space="0" w:color="auto"/>
      </w:divBdr>
    </w:div>
    <w:div w:id="1651052717">
      <w:bodyDiv w:val="1"/>
      <w:marLeft w:val="0"/>
      <w:marRight w:val="0"/>
      <w:marTop w:val="0"/>
      <w:marBottom w:val="0"/>
      <w:divBdr>
        <w:top w:val="none" w:sz="0" w:space="0" w:color="auto"/>
        <w:left w:val="none" w:sz="0" w:space="0" w:color="auto"/>
        <w:bottom w:val="none" w:sz="0" w:space="0" w:color="auto"/>
        <w:right w:val="none" w:sz="0" w:space="0" w:color="auto"/>
      </w:divBdr>
    </w:div>
    <w:div w:id="1702168180">
      <w:bodyDiv w:val="1"/>
      <w:marLeft w:val="0"/>
      <w:marRight w:val="0"/>
      <w:marTop w:val="0"/>
      <w:marBottom w:val="0"/>
      <w:divBdr>
        <w:top w:val="none" w:sz="0" w:space="0" w:color="auto"/>
        <w:left w:val="none" w:sz="0" w:space="0" w:color="auto"/>
        <w:bottom w:val="none" w:sz="0" w:space="0" w:color="auto"/>
        <w:right w:val="none" w:sz="0" w:space="0" w:color="auto"/>
      </w:divBdr>
    </w:div>
    <w:div w:id="1756972259">
      <w:bodyDiv w:val="1"/>
      <w:marLeft w:val="0"/>
      <w:marRight w:val="0"/>
      <w:marTop w:val="0"/>
      <w:marBottom w:val="0"/>
      <w:divBdr>
        <w:top w:val="none" w:sz="0" w:space="0" w:color="auto"/>
        <w:left w:val="none" w:sz="0" w:space="0" w:color="auto"/>
        <w:bottom w:val="none" w:sz="0" w:space="0" w:color="auto"/>
        <w:right w:val="none" w:sz="0" w:space="0" w:color="auto"/>
      </w:divBdr>
    </w:div>
    <w:div w:id="1765416722">
      <w:bodyDiv w:val="1"/>
      <w:marLeft w:val="0"/>
      <w:marRight w:val="0"/>
      <w:marTop w:val="0"/>
      <w:marBottom w:val="0"/>
      <w:divBdr>
        <w:top w:val="none" w:sz="0" w:space="0" w:color="auto"/>
        <w:left w:val="none" w:sz="0" w:space="0" w:color="auto"/>
        <w:bottom w:val="none" w:sz="0" w:space="0" w:color="auto"/>
        <w:right w:val="none" w:sz="0" w:space="0" w:color="auto"/>
      </w:divBdr>
    </w:div>
    <w:div w:id="1794789987">
      <w:bodyDiv w:val="1"/>
      <w:marLeft w:val="0"/>
      <w:marRight w:val="0"/>
      <w:marTop w:val="0"/>
      <w:marBottom w:val="0"/>
      <w:divBdr>
        <w:top w:val="none" w:sz="0" w:space="0" w:color="auto"/>
        <w:left w:val="none" w:sz="0" w:space="0" w:color="auto"/>
        <w:bottom w:val="none" w:sz="0" w:space="0" w:color="auto"/>
        <w:right w:val="none" w:sz="0" w:space="0" w:color="auto"/>
      </w:divBdr>
    </w:div>
    <w:div w:id="1813981854">
      <w:bodyDiv w:val="1"/>
      <w:marLeft w:val="0"/>
      <w:marRight w:val="0"/>
      <w:marTop w:val="0"/>
      <w:marBottom w:val="0"/>
      <w:divBdr>
        <w:top w:val="none" w:sz="0" w:space="0" w:color="auto"/>
        <w:left w:val="none" w:sz="0" w:space="0" w:color="auto"/>
        <w:bottom w:val="none" w:sz="0" w:space="0" w:color="auto"/>
        <w:right w:val="none" w:sz="0" w:space="0" w:color="auto"/>
      </w:divBdr>
    </w:div>
    <w:div w:id="1829595800">
      <w:bodyDiv w:val="1"/>
      <w:marLeft w:val="0"/>
      <w:marRight w:val="0"/>
      <w:marTop w:val="0"/>
      <w:marBottom w:val="0"/>
      <w:divBdr>
        <w:top w:val="none" w:sz="0" w:space="0" w:color="auto"/>
        <w:left w:val="none" w:sz="0" w:space="0" w:color="auto"/>
        <w:bottom w:val="none" w:sz="0" w:space="0" w:color="auto"/>
        <w:right w:val="none" w:sz="0" w:space="0" w:color="auto"/>
      </w:divBdr>
    </w:div>
    <w:div w:id="1832405246">
      <w:bodyDiv w:val="1"/>
      <w:marLeft w:val="0"/>
      <w:marRight w:val="0"/>
      <w:marTop w:val="0"/>
      <w:marBottom w:val="0"/>
      <w:divBdr>
        <w:top w:val="none" w:sz="0" w:space="0" w:color="auto"/>
        <w:left w:val="none" w:sz="0" w:space="0" w:color="auto"/>
        <w:bottom w:val="none" w:sz="0" w:space="0" w:color="auto"/>
        <w:right w:val="none" w:sz="0" w:space="0" w:color="auto"/>
      </w:divBdr>
    </w:div>
    <w:div w:id="1929346852">
      <w:bodyDiv w:val="1"/>
      <w:marLeft w:val="0"/>
      <w:marRight w:val="0"/>
      <w:marTop w:val="0"/>
      <w:marBottom w:val="0"/>
      <w:divBdr>
        <w:top w:val="none" w:sz="0" w:space="0" w:color="auto"/>
        <w:left w:val="none" w:sz="0" w:space="0" w:color="auto"/>
        <w:bottom w:val="none" w:sz="0" w:space="0" w:color="auto"/>
        <w:right w:val="none" w:sz="0" w:space="0" w:color="auto"/>
      </w:divBdr>
    </w:div>
    <w:div w:id="1942758650">
      <w:bodyDiv w:val="1"/>
      <w:marLeft w:val="0"/>
      <w:marRight w:val="0"/>
      <w:marTop w:val="0"/>
      <w:marBottom w:val="0"/>
      <w:divBdr>
        <w:top w:val="none" w:sz="0" w:space="0" w:color="auto"/>
        <w:left w:val="none" w:sz="0" w:space="0" w:color="auto"/>
        <w:bottom w:val="none" w:sz="0" w:space="0" w:color="auto"/>
        <w:right w:val="none" w:sz="0" w:space="0" w:color="auto"/>
      </w:divBdr>
    </w:div>
    <w:div w:id="1987931717">
      <w:bodyDiv w:val="1"/>
      <w:marLeft w:val="0"/>
      <w:marRight w:val="0"/>
      <w:marTop w:val="0"/>
      <w:marBottom w:val="0"/>
      <w:divBdr>
        <w:top w:val="none" w:sz="0" w:space="0" w:color="auto"/>
        <w:left w:val="none" w:sz="0" w:space="0" w:color="auto"/>
        <w:bottom w:val="none" w:sz="0" w:space="0" w:color="auto"/>
        <w:right w:val="none" w:sz="0" w:space="0" w:color="auto"/>
      </w:divBdr>
    </w:div>
    <w:div w:id="1988509989">
      <w:bodyDiv w:val="1"/>
      <w:marLeft w:val="0"/>
      <w:marRight w:val="0"/>
      <w:marTop w:val="0"/>
      <w:marBottom w:val="0"/>
      <w:divBdr>
        <w:top w:val="none" w:sz="0" w:space="0" w:color="auto"/>
        <w:left w:val="none" w:sz="0" w:space="0" w:color="auto"/>
        <w:bottom w:val="none" w:sz="0" w:space="0" w:color="auto"/>
        <w:right w:val="none" w:sz="0" w:space="0" w:color="auto"/>
      </w:divBdr>
    </w:div>
    <w:div w:id="1996644939">
      <w:bodyDiv w:val="1"/>
      <w:marLeft w:val="0"/>
      <w:marRight w:val="0"/>
      <w:marTop w:val="0"/>
      <w:marBottom w:val="0"/>
      <w:divBdr>
        <w:top w:val="none" w:sz="0" w:space="0" w:color="auto"/>
        <w:left w:val="none" w:sz="0" w:space="0" w:color="auto"/>
        <w:bottom w:val="none" w:sz="0" w:space="0" w:color="auto"/>
        <w:right w:val="none" w:sz="0" w:space="0" w:color="auto"/>
      </w:divBdr>
    </w:div>
    <w:div w:id="2011326759">
      <w:bodyDiv w:val="1"/>
      <w:marLeft w:val="0"/>
      <w:marRight w:val="0"/>
      <w:marTop w:val="0"/>
      <w:marBottom w:val="0"/>
      <w:divBdr>
        <w:top w:val="none" w:sz="0" w:space="0" w:color="auto"/>
        <w:left w:val="none" w:sz="0" w:space="0" w:color="auto"/>
        <w:bottom w:val="none" w:sz="0" w:space="0" w:color="auto"/>
        <w:right w:val="none" w:sz="0" w:space="0" w:color="auto"/>
      </w:divBdr>
    </w:div>
    <w:div w:id="2049719544">
      <w:bodyDiv w:val="1"/>
      <w:marLeft w:val="0"/>
      <w:marRight w:val="0"/>
      <w:marTop w:val="0"/>
      <w:marBottom w:val="0"/>
      <w:divBdr>
        <w:top w:val="none" w:sz="0" w:space="0" w:color="auto"/>
        <w:left w:val="none" w:sz="0" w:space="0" w:color="auto"/>
        <w:bottom w:val="none" w:sz="0" w:space="0" w:color="auto"/>
        <w:right w:val="none" w:sz="0" w:space="0" w:color="auto"/>
      </w:divBdr>
    </w:div>
    <w:div w:id="2079083932">
      <w:bodyDiv w:val="1"/>
      <w:marLeft w:val="0"/>
      <w:marRight w:val="0"/>
      <w:marTop w:val="0"/>
      <w:marBottom w:val="0"/>
      <w:divBdr>
        <w:top w:val="none" w:sz="0" w:space="0" w:color="auto"/>
        <w:left w:val="none" w:sz="0" w:space="0" w:color="auto"/>
        <w:bottom w:val="none" w:sz="0" w:space="0" w:color="auto"/>
        <w:right w:val="none" w:sz="0" w:space="0" w:color="auto"/>
      </w:divBdr>
    </w:div>
    <w:div w:id="2127120229">
      <w:bodyDiv w:val="1"/>
      <w:marLeft w:val="0"/>
      <w:marRight w:val="0"/>
      <w:marTop w:val="0"/>
      <w:marBottom w:val="0"/>
      <w:divBdr>
        <w:top w:val="none" w:sz="0" w:space="0" w:color="auto"/>
        <w:left w:val="none" w:sz="0" w:space="0" w:color="auto"/>
        <w:bottom w:val="none" w:sz="0" w:space="0" w:color="auto"/>
        <w:right w:val="none" w:sz="0" w:space="0" w:color="auto"/>
      </w:divBdr>
    </w:div>
    <w:div w:id="213910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klib.mrsk-volgi.corp/smklib/index.php?option=com_mtree&amp;task=viewlink&amp;link_id=43513&amp;Itemid=3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040EE-6409-4A5E-88D2-A904D53D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21</Pages>
  <Words>11565</Words>
  <Characters>65924</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Шахмина Елена Вячеславовна</cp:lastModifiedBy>
  <cp:revision>33</cp:revision>
  <cp:lastPrinted>2023-10-13T05:39:00Z</cp:lastPrinted>
  <dcterms:created xsi:type="dcterms:W3CDTF">2023-10-26T05:10:00Z</dcterms:created>
  <dcterms:modified xsi:type="dcterms:W3CDTF">2023-11-20T09:40:00Z</dcterms:modified>
</cp:coreProperties>
</file>